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DA" w:rsidRDefault="00FB4E34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69280" cy="802259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DA" w:rsidRDefault="005E79DA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9DA" w:rsidRDefault="005E79DA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9DA" w:rsidRDefault="005E79DA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B5" w:rsidRDefault="00A05DB5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9DA" w:rsidRDefault="005E79DA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9DA" w:rsidRDefault="005E79DA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FEB" w:rsidRPr="006E746C" w:rsidRDefault="005E79DA" w:rsidP="00AD1C4F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6E746C">
        <w:rPr>
          <w:b/>
          <w:bCs/>
        </w:rPr>
        <w:lastRenderedPageBreak/>
        <w:t>Общие положения</w:t>
      </w:r>
    </w:p>
    <w:p w:rsidR="006E746C" w:rsidRDefault="00DA0FEB" w:rsidP="00AD1C4F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6E746C">
        <w:t>Настоящ</w:t>
      </w:r>
      <w:r w:rsidR="00F87C03" w:rsidRPr="006E746C">
        <w:t>е</w:t>
      </w:r>
      <w:r w:rsidRPr="006E746C">
        <w:t xml:space="preserve">е </w:t>
      </w:r>
      <w:r w:rsidR="00F87C03" w:rsidRPr="006E746C">
        <w:t>Положение</w:t>
      </w:r>
      <w:r w:rsidRPr="006E746C">
        <w:t xml:space="preserve"> регламентиру</w:t>
      </w:r>
      <w:r w:rsidR="00F87C03" w:rsidRPr="006E746C">
        <w:t>ет</w:t>
      </w:r>
      <w:r w:rsidRPr="006E746C">
        <w:t xml:space="preserve"> порядок приема, перевода и отчисления</w:t>
      </w:r>
      <w:r w:rsidR="005E79DA" w:rsidRPr="006E746C">
        <w:t xml:space="preserve"> обучающихся (</w:t>
      </w:r>
      <w:r w:rsidRPr="006E746C">
        <w:t>воспитанников</w:t>
      </w:r>
      <w:r w:rsidR="005E79DA" w:rsidRPr="006E746C">
        <w:t>)</w:t>
      </w:r>
      <w:r w:rsidRPr="006E746C">
        <w:t xml:space="preserve"> </w:t>
      </w:r>
      <w:r w:rsidR="005E79DA" w:rsidRPr="006E746C">
        <w:t>государственного казенного специального учебно – воспитательного общеобразовательного учреждения «Челябинская областная специальная общеобразовательная школа закрытого типа» (</w:t>
      </w:r>
      <w:r w:rsidR="008C7E7D" w:rsidRPr="006E746C">
        <w:t>далее по тексту - С</w:t>
      </w:r>
      <w:r w:rsidR="005E79DA" w:rsidRPr="006E746C">
        <w:t>пецшкола).</w:t>
      </w:r>
    </w:p>
    <w:p w:rsidR="00C66CFF" w:rsidRPr="006E746C" w:rsidRDefault="005E79DA" w:rsidP="00AD1C4F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6E746C">
        <w:t>Нормативно – правовой базой для создания настоящего Положения являются:</w:t>
      </w:r>
      <w:r w:rsidR="00C66CFF" w:rsidRPr="006E746C">
        <w:t xml:space="preserve">  </w:t>
      </w:r>
    </w:p>
    <w:p w:rsidR="005E79DA" w:rsidRDefault="005E79DA" w:rsidP="00AD1C4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Конституция Российской Федерации;</w:t>
      </w:r>
    </w:p>
    <w:p w:rsidR="005E79DA" w:rsidRDefault="00DA0FEB" w:rsidP="008C7E7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E79DA">
        <w:t>Федер</w:t>
      </w:r>
      <w:r w:rsidR="005E79DA">
        <w:t>альный Закон</w:t>
      </w:r>
      <w:r w:rsidRPr="005E79DA">
        <w:t xml:space="preserve"> от 29 декабря 2012 г. </w:t>
      </w:r>
      <w:r w:rsidR="00F87C03" w:rsidRPr="005E79DA">
        <w:t>"Об образовании в Российской Федерации</w:t>
      </w:r>
      <w:r w:rsidRPr="005E79DA">
        <w:t>"</w:t>
      </w:r>
      <w:r w:rsidR="005E79DA" w:rsidRPr="005E79DA">
        <w:t xml:space="preserve"> N 273-ФЗ</w:t>
      </w:r>
      <w:r w:rsidR="005E79DA">
        <w:t xml:space="preserve"> </w:t>
      </w:r>
      <w:r w:rsidR="00F87C03" w:rsidRPr="005E79DA">
        <w:t>;</w:t>
      </w:r>
      <w:r w:rsidR="00C66CFF" w:rsidRPr="005E79DA">
        <w:t xml:space="preserve">       </w:t>
      </w:r>
    </w:p>
    <w:p w:rsidR="005E79DA" w:rsidRDefault="005E79DA" w:rsidP="008C7E7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Федеральный Закон</w:t>
      </w:r>
      <w:r w:rsidR="00DA0FEB" w:rsidRPr="005E79DA">
        <w:t xml:space="preserve"> от 24 июня 1999</w:t>
      </w:r>
      <w:r>
        <w:t>г.</w:t>
      </w:r>
      <w:r w:rsidR="00DA0FEB" w:rsidRPr="005E79DA">
        <w:t xml:space="preserve"> «Об основах системы профилактики безнадзорности и пра</w:t>
      </w:r>
      <w:r w:rsidR="00F87C03" w:rsidRPr="005E79DA">
        <w:t>вонарушений несовершеннолетних»</w:t>
      </w:r>
      <w:r w:rsidRPr="005E79DA">
        <w:t xml:space="preserve"> </w:t>
      </w:r>
      <w:r>
        <w:t xml:space="preserve">№ 120-ФЗ </w:t>
      </w:r>
      <w:r w:rsidR="00F87C03" w:rsidRPr="005E79DA">
        <w:t>;</w:t>
      </w:r>
    </w:p>
    <w:p w:rsidR="005E79DA" w:rsidRDefault="00F87C03" w:rsidP="008C7E7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E79DA">
        <w:t>Постановление Главного государственного санитарного врача РФ от 29 декабря 2010 г. N 189 "Об у</w:t>
      </w:r>
      <w:r w:rsidR="00437153" w:rsidRPr="005E79DA">
        <w:t xml:space="preserve">тверждении СанПиН 2.4.2.2821-10 </w:t>
      </w:r>
      <w:r w:rsidRPr="005E79DA">
        <w:t>"Санитарно-эпидемиологические требования к условиям и организации обучения в общеобразовательных учреждениях" (с изменениями на 22 мая 2019 года);</w:t>
      </w:r>
    </w:p>
    <w:p w:rsidR="005E79DA" w:rsidRDefault="005E79DA" w:rsidP="008C7E7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Перечень</w:t>
      </w:r>
      <w:r w:rsidR="00DA0FEB" w:rsidRPr="005E79DA">
        <w:t xml:space="preserve">  заболеваний, препятствующих содержанию и обучению несовершеннолетних в специальных учебно – воспитате</w:t>
      </w:r>
      <w:r>
        <w:t>льных учреждениях закрытого типа</w:t>
      </w:r>
      <w:r w:rsidR="00DA0FEB" w:rsidRPr="005E79DA">
        <w:t xml:space="preserve"> </w:t>
      </w:r>
      <w:r>
        <w:t>(утв.</w:t>
      </w:r>
      <w:r w:rsidR="00DA0FEB" w:rsidRPr="005E79DA">
        <w:t xml:space="preserve"> Постановление</w:t>
      </w:r>
      <w:r w:rsidR="00112984" w:rsidRPr="005E79DA">
        <w:t>м</w:t>
      </w:r>
      <w:r w:rsidR="00DA0FEB" w:rsidRPr="005E79DA">
        <w:t xml:space="preserve"> Правительства Российской Федерации от 11 ию</w:t>
      </w:r>
      <w:r w:rsidR="00C66CFF" w:rsidRPr="005E79DA">
        <w:t>ля 2002 г. № 518</w:t>
      </w:r>
      <w:r>
        <w:t>)</w:t>
      </w:r>
      <w:r w:rsidR="00C66CFF" w:rsidRPr="005E79DA">
        <w:t>;</w:t>
      </w:r>
    </w:p>
    <w:p w:rsidR="00C66CFF" w:rsidRPr="005E79DA" w:rsidRDefault="005E79DA" w:rsidP="008C7E7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Письмо  М</w:t>
      </w:r>
      <w:r w:rsidR="00DA0FEB" w:rsidRPr="005E79DA">
        <w:t>ин</w:t>
      </w:r>
      <w:r>
        <w:t>истерства образования и науки Российской Федерации</w:t>
      </w:r>
      <w:r w:rsidR="00112984" w:rsidRPr="005E79DA">
        <w:t xml:space="preserve"> от 20 марта 2013 г. № 07-340 «</w:t>
      </w:r>
      <w:r w:rsidR="00DA0FEB" w:rsidRPr="005E79DA">
        <w:t>О направлении перечня основных документов, приобщаемых к личным делам несовершеннолетних, помещаемых по решению суда в специальные учебно – воспитательные учреждения закрытого типа для де</w:t>
      </w:r>
      <w:r w:rsidR="00112984" w:rsidRPr="005E79DA">
        <w:t>тей и подростков с девиантным (</w:t>
      </w:r>
      <w:r w:rsidR="00DA0FEB" w:rsidRPr="005E79DA">
        <w:t>о</w:t>
      </w:r>
      <w:r w:rsidR="00C66CFF" w:rsidRPr="005E79DA">
        <w:t>бщественно опасным) поведением»;</w:t>
      </w:r>
    </w:p>
    <w:p w:rsidR="006E746C" w:rsidRDefault="004E7CC4" w:rsidP="00E375D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6E746C">
        <w:rPr>
          <w:b/>
          <w:bCs/>
        </w:rPr>
        <w:t xml:space="preserve">Правила приема воспитанников в </w:t>
      </w:r>
      <w:r w:rsidR="008C7E7D" w:rsidRPr="006E746C">
        <w:rPr>
          <w:b/>
          <w:bCs/>
        </w:rPr>
        <w:t>Спецшколу</w:t>
      </w:r>
    </w:p>
    <w:p w:rsidR="008C7E7D" w:rsidRPr="006E746C" w:rsidRDefault="00DA0FEB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6E746C">
        <w:t xml:space="preserve">Направление несовершеннолетнего в </w:t>
      </w:r>
      <w:r w:rsidR="008C7E7D" w:rsidRPr="006E746C">
        <w:t>Спецшколу</w:t>
      </w:r>
      <w:r w:rsidRPr="006E746C">
        <w:t xml:space="preserve"> осуществляется на основании:</w:t>
      </w:r>
    </w:p>
    <w:p w:rsidR="008C7E7D" w:rsidRPr="008C7E7D" w:rsidRDefault="00DA0FEB" w:rsidP="00E375D5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</w:rPr>
      </w:pPr>
      <w:r w:rsidRPr="008C7E7D">
        <w:rPr>
          <w:noProof/>
          <w:color w:val="000000"/>
        </w:rPr>
        <w:t>постановления судьи</w:t>
      </w:r>
      <w:r w:rsidR="008C7E7D" w:rsidRPr="008C7E7D">
        <w:rPr>
          <w:noProof/>
          <w:color w:val="000000"/>
        </w:rPr>
        <w:t xml:space="preserve"> (в отношении несовершеннолетних, </w:t>
      </w:r>
      <w:r w:rsidR="008C7E7D" w:rsidRPr="008C7E7D">
        <w:rPr>
          <w:color w:val="22272F"/>
        </w:rPr>
        <w:t>не подлежащих уголовной ответственности в связи не достижением возраста уголовной ответственности  к моменту совершения общественно опасного деяния, либо  достигших  возраста, предусмотренного частями первой или второй </w:t>
      </w:r>
      <w:hyperlink r:id="rId8" w:anchor="/document/10108000/entry/20" w:history="1">
        <w:r w:rsidR="008C7E7D" w:rsidRPr="008C7E7D">
          <w:rPr>
            <w:rStyle w:val="a8"/>
            <w:color w:val="auto"/>
            <w:u w:val="none"/>
          </w:rPr>
          <w:t>статьи 20</w:t>
        </w:r>
      </w:hyperlink>
      <w:r w:rsidR="008C7E7D" w:rsidRPr="008C7E7D">
        <w:rPr>
          <w:color w:val="22272F"/>
        </w:rPr>
        <w:t> </w:t>
      </w:r>
      <w:r w:rsidR="00725978">
        <w:rPr>
          <w:color w:val="22272F"/>
        </w:rPr>
        <w:t>УК РФ</w:t>
      </w:r>
      <w:r w:rsidR="008C7E7D" w:rsidRPr="008C7E7D">
        <w:rPr>
          <w:color w:val="22272F"/>
        </w:rPr>
        <w:t>, и не подлежащих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</w:t>
      </w:r>
      <w:r w:rsidR="008C7E7D" w:rsidRPr="008C7E7D">
        <w:rPr>
          <w:noProof/>
          <w:color w:val="000000"/>
        </w:rPr>
        <w:t>)</w:t>
      </w:r>
      <w:r w:rsidRPr="008C7E7D">
        <w:rPr>
          <w:noProof/>
          <w:color w:val="000000"/>
        </w:rPr>
        <w:t xml:space="preserve">; </w:t>
      </w:r>
    </w:p>
    <w:p w:rsidR="00725978" w:rsidRPr="00725978" w:rsidRDefault="00DA0FEB" w:rsidP="00E375D5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</w:rPr>
      </w:pPr>
      <w:r w:rsidRPr="008C7E7D">
        <w:rPr>
          <w:noProof/>
          <w:color w:val="000000"/>
        </w:rPr>
        <w:t>приговора суда</w:t>
      </w:r>
      <w:r w:rsidR="008C7E7D">
        <w:rPr>
          <w:noProof/>
          <w:color w:val="000000"/>
        </w:rPr>
        <w:t xml:space="preserve"> </w:t>
      </w:r>
      <w:r w:rsidR="008C7E7D" w:rsidRPr="008C7E7D">
        <w:rPr>
          <w:noProof/>
          <w:color w:val="000000"/>
        </w:rPr>
        <w:t>(в отношении несовершеннолетних, о</w:t>
      </w:r>
      <w:r w:rsidR="008C7E7D" w:rsidRPr="008C7E7D">
        <w:rPr>
          <w:color w:val="22272F"/>
          <w:shd w:val="clear" w:color="auto" w:fill="FFFFFF"/>
        </w:rPr>
        <w:t>сужденных за совершение преступления средней тяжести или тяжкого преступления и освобожденных судом от наказания в порядке, предусмотренном частью второй </w:t>
      </w:r>
      <w:hyperlink r:id="rId9" w:anchor="/document/10108000/entry/92" w:history="1">
        <w:r w:rsidR="008C7E7D" w:rsidRPr="008C7E7D">
          <w:rPr>
            <w:rStyle w:val="a8"/>
            <w:color w:val="auto"/>
            <w:u w:val="none"/>
            <w:shd w:val="clear" w:color="auto" w:fill="FFFFFF"/>
          </w:rPr>
          <w:t>статьи 92</w:t>
        </w:r>
      </w:hyperlink>
      <w:r w:rsidR="008C7E7D" w:rsidRPr="008C7E7D">
        <w:rPr>
          <w:color w:val="22272F"/>
          <w:shd w:val="clear" w:color="auto" w:fill="FFFFFF"/>
        </w:rPr>
        <w:t> </w:t>
      </w:r>
      <w:r w:rsidR="00725978">
        <w:rPr>
          <w:color w:val="22272F"/>
          <w:shd w:val="clear" w:color="auto" w:fill="FFFFFF"/>
        </w:rPr>
        <w:t>УК РФ</w:t>
      </w:r>
      <w:r w:rsidR="008C7E7D" w:rsidRPr="008C7E7D">
        <w:rPr>
          <w:color w:val="22272F"/>
          <w:shd w:val="clear" w:color="auto" w:fill="FFFFFF"/>
        </w:rPr>
        <w:t>.</w:t>
      </w:r>
      <w:r w:rsidR="008C7E7D" w:rsidRPr="008C7E7D">
        <w:rPr>
          <w:noProof/>
          <w:color w:val="000000"/>
        </w:rPr>
        <w:t>)</w:t>
      </w:r>
    </w:p>
    <w:p w:rsidR="00DA0FEB" w:rsidRPr="00AD1C4F" w:rsidRDefault="00DA0FEB" w:rsidP="00E375D5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</w:rPr>
      </w:pPr>
      <w:r w:rsidRPr="00725978">
        <w:rPr>
          <w:noProof/>
          <w:color w:val="000000"/>
        </w:rPr>
        <w:t xml:space="preserve">направления (путевки) в </w:t>
      </w:r>
      <w:r w:rsidR="00D415A0">
        <w:rPr>
          <w:noProof/>
          <w:color w:val="000000"/>
        </w:rPr>
        <w:t>Спецшколу</w:t>
      </w:r>
      <w:r w:rsidRPr="00725978">
        <w:rPr>
          <w:noProof/>
          <w:color w:val="000000"/>
        </w:rPr>
        <w:t>, выданн</w:t>
      </w:r>
      <w:r w:rsidR="00725978">
        <w:rPr>
          <w:noProof/>
          <w:color w:val="000000"/>
        </w:rPr>
        <w:t>ого Министерством образования и науки Челябинской области</w:t>
      </w:r>
      <w:r w:rsidRPr="00725978">
        <w:rPr>
          <w:noProof/>
          <w:color w:val="000000"/>
        </w:rPr>
        <w:t xml:space="preserve">. </w:t>
      </w:r>
    </w:p>
    <w:p w:rsidR="00AD1C4F" w:rsidRDefault="00AD1C4F" w:rsidP="00AD1C4F">
      <w:pPr>
        <w:pStyle w:val="a3"/>
        <w:numPr>
          <w:ilvl w:val="1"/>
          <w:numId w:val="9"/>
        </w:numPr>
        <w:shd w:val="clear" w:color="auto" w:fill="FFFFFF"/>
        <w:spacing w:line="276" w:lineRule="auto"/>
        <w:jc w:val="both"/>
        <w:rPr>
          <w:noProof/>
          <w:color w:val="000000"/>
        </w:rPr>
      </w:pPr>
      <w:r w:rsidRPr="00AD1C4F">
        <w:rPr>
          <w:shd w:val="clear" w:color="auto" w:fill="FFFFFF"/>
        </w:rPr>
        <w:t>В Спецшколу не принимаются несовершеннолетние, имеющие заболевания, поименованные</w:t>
      </w:r>
      <w:r>
        <w:rPr>
          <w:shd w:val="clear" w:color="auto" w:fill="FFFFFF"/>
        </w:rPr>
        <w:t xml:space="preserve"> в</w:t>
      </w:r>
      <w:r w:rsidRPr="00AD1C4F">
        <w:rPr>
          <w:shd w:val="clear" w:color="auto" w:fill="FFFFFF"/>
        </w:rPr>
        <w:t xml:space="preserve"> </w:t>
      </w:r>
      <w:r>
        <w:t>Перечне</w:t>
      </w:r>
      <w:r w:rsidRPr="005E79DA">
        <w:t xml:space="preserve">  заболеваний, препятствующих содержанию и обучению несовершеннолетних в специальных учебно – воспитате</w:t>
      </w:r>
      <w:r>
        <w:t>льных учреждениях закрытого типа.</w:t>
      </w:r>
      <w:r w:rsidRPr="00AD1C4F">
        <w:rPr>
          <w:noProof/>
          <w:color w:val="000000"/>
        </w:rPr>
        <w:t xml:space="preserve"> </w:t>
      </w:r>
    </w:p>
    <w:p w:rsidR="00DA0FEB" w:rsidRPr="00AD1C4F" w:rsidRDefault="00DA0FEB" w:rsidP="00AD1C4F">
      <w:pPr>
        <w:pStyle w:val="a3"/>
        <w:numPr>
          <w:ilvl w:val="1"/>
          <w:numId w:val="9"/>
        </w:numPr>
        <w:shd w:val="clear" w:color="auto" w:fill="FFFFFF"/>
        <w:spacing w:line="276" w:lineRule="auto"/>
        <w:jc w:val="both"/>
        <w:rPr>
          <w:noProof/>
          <w:color w:val="000000"/>
        </w:rPr>
      </w:pPr>
      <w:r w:rsidRPr="00AD1C4F">
        <w:rPr>
          <w:noProof/>
          <w:color w:val="000000"/>
        </w:rPr>
        <w:lastRenderedPageBreak/>
        <w:t xml:space="preserve">На каждого несовершенолетнего, определяемого в </w:t>
      </w:r>
      <w:r w:rsidR="00D415A0" w:rsidRPr="00AD1C4F">
        <w:rPr>
          <w:noProof/>
          <w:color w:val="000000"/>
        </w:rPr>
        <w:t>Спецшколу</w:t>
      </w:r>
      <w:r w:rsidR="002A4E2A" w:rsidRPr="00AD1C4F">
        <w:rPr>
          <w:noProof/>
          <w:color w:val="000000"/>
        </w:rPr>
        <w:t>,</w:t>
      </w:r>
      <w:r w:rsidRPr="00AD1C4F">
        <w:rPr>
          <w:noProof/>
          <w:color w:val="000000"/>
        </w:rPr>
        <w:t xml:space="preserve"> направляющие органы (учреждения) представляют: </w:t>
      </w:r>
      <w:bookmarkStart w:id="0" w:name="100008"/>
      <w:bookmarkEnd w:id="0"/>
    </w:p>
    <w:p w:rsidR="00D415A0" w:rsidRDefault="00043EF8" w:rsidP="00AD1C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к</w:t>
      </w:r>
      <w:r w:rsidR="00DA0FEB" w:rsidRPr="00D415A0">
        <w:rPr>
          <w:color w:val="000000"/>
        </w:rPr>
        <w:t>опию постановления (приговора) суда о помещении несовершеннолетнего в специальное учебно-воспитате</w:t>
      </w:r>
      <w:r w:rsidRPr="00D415A0">
        <w:rPr>
          <w:color w:val="000000"/>
        </w:rPr>
        <w:t>льное учреждение закрытого типа;</w:t>
      </w:r>
      <w:bookmarkStart w:id="1" w:name="100009"/>
      <w:bookmarkEnd w:id="1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п</w:t>
      </w:r>
      <w:r w:rsidR="00DA0FEB" w:rsidRPr="00D415A0">
        <w:rPr>
          <w:color w:val="000000"/>
        </w:rPr>
        <w:t>одлинник паспорта или свидетельства о рождении (для лиц, не достигших возраста 14 лет с вкладыше</w:t>
      </w:r>
      <w:r w:rsidRPr="00D415A0">
        <w:rPr>
          <w:color w:val="000000"/>
        </w:rPr>
        <w:t>м о гражданстве) и 4 фотографии;</w:t>
      </w:r>
      <w:bookmarkStart w:id="2" w:name="100010"/>
      <w:bookmarkEnd w:id="2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с</w:t>
      </w:r>
      <w:r w:rsidR="00DA0FEB" w:rsidRPr="00D415A0">
        <w:rPr>
          <w:color w:val="000000"/>
        </w:rPr>
        <w:t xml:space="preserve">видетельство о постановке на учет в налоговом органе физического лица по </w:t>
      </w:r>
      <w:r w:rsidRPr="00D415A0">
        <w:rPr>
          <w:color w:val="000000"/>
        </w:rPr>
        <w:t>месту жительства (ИНН с 14 лет);</w:t>
      </w:r>
      <w:bookmarkStart w:id="3" w:name="100011"/>
      <w:bookmarkEnd w:id="3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с</w:t>
      </w:r>
      <w:r w:rsidR="00DA0FEB" w:rsidRPr="00D415A0">
        <w:rPr>
          <w:color w:val="000000"/>
        </w:rPr>
        <w:t>траховое свидетельство государст</w:t>
      </w:r>
      <w:r w:rsidRPr="00D415A0">
        <w:rPr>
          <w:color w:val="000000"/>
        </w:rPr>
        <w:t>венного пенсионного страхования;</w:t>
      </w:r>
      <w:bookmarkStart w:id="4" w:name="100012"/>
      <w:bookmarkStart w:id="5" w:name="100013"/>
      <w:bookmarkEnd w:id="4"/>
      <w:bookmarkEnd w:id="5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личное дело обучающегося,</w:t>
      </w:r>
      <w:r w:rsidR="00DA0FEB" w:rsidRPr="00D415A0">
        <w:rPr>
          <w:color w:val="000000"/>
        </w:rPr>
        <w:t xml:space="preserve"> </w:t>
      </w:r>
      <w:r w:rsidRPr="00D415A0">
        <w:rPr>
          <w:color w:val="000000"/>
        </w:rPr>
        <w:t>справку</w:t>
      </w:r>
      <w:r w:rsidR="00DA0FEB" w:rsidRPr="00D415A0">
        <w:rPr>
          <w:color w:val="000000"/>
        </w:rPr>
        <w:t xml:space="preserve"> об окончании класса (курса) учебного заведения, табель успеваемости за последний или текущий год, либо документ государственного образца о получении образования</w:t>
      </w:r>
      <w:r w:rsidRPr="00D415A0">
        <w:rPr>
          <w:color w:val="000000"/>
        </w:rPr>
        <w:t>;</w:t>
      </w:r>
      <w:bookmarkStart w:id="6" w:name="100014"/>
      <w:bookmarkEnd w:id="6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х</w:t>
      </w:r>
      <w:r w:rsidR="00DA0FEB" w:rsidRPr="00D415A0">
        <w:rPr>
          <w:color w:val="000000"/>
        </w:rPr>
        <w:t>арактеристику несовершеннолетнего на момент определения его в специальное учебно-воспитательное учреждение закрытого</w:t>
      </w:r>
      <w:r w:rsidRPr="00D415A0">
        <w:rPr>
          <w:color w:val="000000"/>
        </w:rPr>
        <w:t xml:space="preserve"> типа с последнего места учебы;</w:t>
      </w:r>
      <w:bookmarkStart w:id="7" w:name="100015"/>
      <w:bookmarkEnd w:id="7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 xml:space="preserve"> с</w:t>
      </w:r>
      <w:r w:rsidR="00DA0FEB" w:rsidRPr="00D415A0">
        <w:rPr>
          <w:color w:val="000000"/>
        </w:rPr>
        <w:t>правки о месте жительства, занимаемой жилой площади, составе семьи (либо единый жилищный документ); если родители разведены - копии документов о разводе роди</w:t>
      </w:r>
      <w:r w:rsidRPr="00D415A0">
        <w:rPr>
          <w:color w:val="000000"/>
        </w:rPr>
        <w:t>телей, о месте работы родителей;</w:t>
      </w:r>
      <w:bookmarkStart w:id="8" w:name="100016"/>
      <w:bookmarkEnd w:id="8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а</w:t>
      </w:r>
      <w:r w:rsidR="00DA0FEB" w:rsidRPr="00D415A0">
        <w:rPr>
          <w:color w:val="000000"/>
        </w:rPr>
        <w:t>кт обследования жилищно-бы</w:t>
      </w:r>
      <w:r w:rsidRPr="00D415A0">
        <w:rPr>
          <w:color w:val="000000"/>
        </w:rPr>
        <w:t>товых условий семьи;</w:t>
      </w:r>
      <w:bookmarkStart w:id="9" w:name="100017"/>
      <w:bookmarkEnd w:id="9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о</w:t>
      </w:r>
      <w:r w:rsidR="00DA0FEB" w:rsidRPr="00D415A0">
        <w:rPr>
          <w:color w:val="000000"/>
        </w:rPr>
        <w:t>бобщающую справку подразделения по делам несовершеннолетних территориального органа МВД России на районном уровне о противоправном поведении подростка и принятых к нему мера</w:t>
      </w:r>
      <w:r w:rsidRPr="00D415A0">
        <w:rPr>
          <w:color w:val="000000"/>
        </w:rPr>
        <w:t>х профилактического воздействия;</w:t>
      </w:r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д</w:t>
      </w:r>
      <w:r w:rsidR="00DA0FEB" w:rsidRPr="00D415A0">
        <w:rPr>
          <w:color w:val="000000"/>
        </w:rPr>
        <w:t>окументы, подтверждающие противоправное поведение несовершеннолетнего (постановления об отказе в возбуж</w:t>
      </w:r>
      <w:r w:rsidRPr="00D415A0">
        <w:rPr>
          <w:color w:val="000000"/>
        </w:rPr>
        <w:t>дении уголовного дела и другие);</w:t>
      </w:r>
      <w:bookmarkStart w:id="10" w:name="100019"/>
      <w:bookmarkEnd w:id="10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страховой медицинский полис;</w:t>
      </w:r>
      <w:bookmarkStart w:id="11" w:name="100020"/>
      <w:bookmarkEnd w:id="11"/>
    </w:p>
    <w:p w:rsidR="00D415A0" w:rsidRDefault="00043EF8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з</w:t>
      </w:r>
      <w:r w:rsidR="00DA0FEB" w:rsidRPr="00D415A0">
        <w:rPr>
          <w:color w:val="000000"/>
        </w:rPr>
        <w:t>аключение организации здравоохранения о состоянии здоровья несовершеннолетнего и возможности его помещения в специальное учебно-воспитательное учреждение закрытого типа, подтверждающее отсутствие у него заболеваний, включенных в перечень заболеваний, препятствующих содержанию и обучению несовершеннолетних в специальных учебно-воспитател</w:t>
      </w:r>
      <w:r w:rsidR="00D415A0">
        <w:rPr>
          <w:color w:val="000000"/>
        </w:rPr>
        <w:t>ьных учреждениях закрытого типа</w:t>
      </w:r>
      <w:r w:rsidR="007B2583" w:rsidRPr="00D415A0">
        <w:rPr>
          <w:color w:val="000000"/>
        </w:rPr>
        <w:t>;</w:t>
      </w:r>
      <w:bookmarkStart w:id="12" w:name="100021"/>
      <w:bookmarkEnd w:id="12"/>
    </w:p>
    <w:p w:rsidR="00D415A0" w:rsidRDefault="007B2583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м</w:t>
      </w:r>
      <w:r w:rsidR="00DA0FEB" w:rsidRPr="00D415A0">
        <w:rPr>
          <w:color w:val="000000"/>
        </w:rPr>
        <w:t>едицинскую документ</w:t>
      </w:r>
      <w:r w:rsidRPr="00D415A0">
        <w:rPr>
          <w:color w:val="000000"/>
        </w:rPr>
        <w:t>ацию (форма N 026/у-2000), карту</w:t>
      </w:r>
      <w:r w:rsidR="00DA0FEB" w:rsidRPr="00D415A0">
        <w:rPr>
          <w:color w:val="000000"/>
        </w:rPr>
        <w:t xml:space="preserve"> профилактических</w:t>
      </w:r>
      <w:r w:rsidRPr="00D415A0">
        <w:rPr>
          <w:color w:val="000000"/>
        </w:rPr>
        <w:t xml:space="preserve"> прививок;</w:t>
      </w:r>
      <w:bookmarkStart w:id="13" w:name="100022"/>
      <w:bookmarkEnd w:id="13"/>
    </w:p>
    <w:p w:rsidR="00D415A0" w:rsidRDefault="007B2583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р</w:t>
      </w:r>
      <w:r w:rsidR="00DA0FEB" w:rsidRPr="00D415A0">
        <w:rPr>
          <w:color w:val="000000"/>
        </w:rPr>
        <w:t>езультаты обследований и лабораторных исследований, проведенных несовершеннолетнему в период его содержания в центре временного содержания несовершеннолетних правонарушителей органов внутренних дел, не включенные в форму N 026/у2000):</w:t>
      </w:r>
      <w:bookmarkStart w:id="14" w:name="100023"/>
      <w:bookmarkEnd w:id="14"/>
    </w:p>
    <w:p w:rsidR="00DA0FEB" w:rsidRPr="00D415A0" w:rsidRDefault="007B2583" w:rsidP="00D415A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795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</w:rPr>
      </w:pPr>
      <w:r w:rsidRPr="00D415A0">
        <w:rPr>
          <w:color w:val="000000"/>
        </w:rPr>
        <w:t>с</w:t>
      </w:r>
      <w:r w:rsidR="00DA0FEB" w:rsidRPr="00D415A0">
        <w:rPr>
          <w:color w:val="000000"/>
        </w:rPr>
        <w:t>ертификат прививок с печатью поликлиники на каждую прививку;</w:t>
      </w:r>
    </w:p>
    <w:p w:rsidR="00DA0FEB" w:rsidRDefault="006E746C" w:rsidP="006E746C">
      <w:pPr>
        <w:pStyle w:val="pboth"/>
        <w:numPr>
          <w:ilvl w:val="2"/>
          <w:numId w:val="9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15" w:name="100024"/>
      <w:bookmarkStart w:id="16" w:name="100031"/>
      <w:bookmarkEnd w:id="15"/>
      <w:bookmarkEnd w:id="16"/>
      <w:r>
        <w:rPr>
          <w:color w:val="000000"/>
        </w:rPr>
        <w:t>В</w:t>
      </w:r>
      <w:r w:rsidR="007B2583">
        <w:rPr>
          <w:color w:val="000000"/>
        </w:rPr>
        <w:t xml:space="preserve"> </w:t>
      </w:r>
      <w:r w:rsidR="00DA0FEB">
        <w:rPr>
          <w:color w:val="000000"/>
        </w:rPr>
        <w:t xml:space="preserve"> личных делах детей-сирот и детей, оставшихся без попечения родителей, направляемых в специальные учреждения закрытого типа, кроме вышеуказанных приобщаются следующие документы:</w:t>
      </w:r>
    </w:p>
    <w:p w:rsidR="006E746C" w:rsidRDefault="007B2583" w:rsidP="00402A66">
      <w:pPr>
        <w:pStyle w:val="pboth"/>
        <w:numPr>
          <w:ilvl w:val="0"/>
          <w:numId w:val="10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>
        <w:rPr>
          <w:color w:val="000000"/>
        </w:rPr>
        <w:t>д</w:t>
      </w:r>
      <w:r w:rsidR="00DA0FEB">
        <w:rPr>
          <w:color w:val="000000"/>
        </w:rPr>
        <w:t>окумент, свидетельствующий о смерти родителей, или документы о лишении родительских прав, осуждении родителей к лишению свободы, безвестном отсутствии родителей, другие документы, подтверждающие, что несовершеннолетний остался без попечения родителей или иных законных представителей;</w:t>
      </w:r>
      <w:bookmarkStart w:id="17" w:name="100033"/>
      <w:bookmarkEnd w:id="17"/>
    </w:p>
    <w:p w:rsidR="006E746C" w:rsidRDefault="007B2583" w:rsidP="00DA0FEB">
      <w:pPr>
        <w:pStyle w:val="pboth"/>
        <w:numPr>
          <w:ilvl w:val="0"/>
          <w:numId w:val="10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E746C">
        <w:rPr>
          <w:color w:val="000000"/>
        </w:rPr>
        <w:lastRenderedPageBreak/>
        <w:t>д</w:t>
      </w:r>
      <w:r w:rsidR="00DA0FEB" w:rsidRPr="006E746C">
        <w:rPr>
          <w:color w:val="000000"/>
        </w:rPr>
        <w:t>окументы о закрепленном имуществе, о постановке на регистрационный учет на получение жилья (если жилье не закреплено);</w:t>
      </w:r>
      <w:bookmarkStart w:id="18" w:name="100034"/>
      <w:bookmarkEnd w:id="18"/>
    </w:p>
    <w:p w:rsidR="006E746C" w:rsidRDefault="007B2583" w:rsidP="00DA0FEB">
      <w:pPr>
        <w:pStyle w:val="pboth"/>
        <w:numPr>
          <w:ilvl w:val="0"/>
          <w:numId w:val="10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E746C">
        <w:rPr>
          <w:color w:val="000000"/>
        </w:rPr>
        <w:t xml:space="preserve"> д</w:t>
      </w:r>
      <w:r w:rsidR="00DA0FEB" w:rsidRPr="006E746C">
        <w:rPr>
          <w:color w:val="000000"/>
        </w:rPr>
        <w:t>окумент об установлении опеки над несовершеннолетним;</w:t>
      </w:r>
      <w:bookmarkStart w:id="19" w:name="100035"/>
      <w:bookmarkEnd w:id="19"/>
    </w:p>
    <w:p w:rsidR="006E746C" w:rsidRDefault="007B2583" w:rsidP="00DA0FEB">
      <w:pPr>
        <w:pStyle w:val="pboth"/>
        <w:numPr>
          <w:ilvl w:val="0"/>
          <w:numId w:val="10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E746C">
        <w:rPr>
          <w:color w:val="000000"/>
        </w:rPr>
        <w:t>с</w:t>
      </w:r>
      <w:r w:rsidR="00DA0FEB" w:rsidRPr="006E746C">
        <w:rPr>
          <w:color w:val="000000"/>
        </w:rPr>
        <w:t>правка о наличии родственников: ФИО, даты рождения, адреса проживания (постоянной регистрации);</w:t>
      </w:r>
      <w:bookmarkStart w:id="20" w:name="100036"/>
      <w:bookmarkEnd w:id="20"/>
    </w:p>
    <w:p w:rsidR="00DA0FEB" w:rsidRPr="006E746C" w:rsidRDefault="007B2583" w:rsidP="00DA0FEB">
      <w:pPr>
        <w:pStyle w:val="pboth"/>
        <w:numPr>
          <w:ilvl w:val="0"/>
          <w:numId w:val="10"/>
        </w:numPr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E746C">
        <w:rPr>
          <w:color w:val="000000"/>
        </w:rPr>
        <w:t>д</w:t>
      </w:r>
      <w:r w:rsidR="00DA0FEB" w:rsidRPr="006E746C">
        <w:rPr>
          <w:color w:val="000000"/>
        </w:rPr>
        <w:t>окументы о назначении пенсии, алиментов.</w:t>
      </w:r>
    </w:p>
    <w:p w:rsidR="006E746C" w:rsidRPr="006E746C" w:rsidRDefault="006E746C" w:rsidP="00AD1C4F">
      <w:pPr>
        <w:pStyle w:val="pboth"/>
        <w:numPr>
          <w:ilvl w:val="1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noProof/>
        </w:rPr>
        <w:t xml:space="preserve">При поступлении вновь прибывшего несовершеннолетнего, сотрудник контрольно – пропускного пункта службы режима обязан оповестить </w:t>
      </w:r>
      <w:r w:rsidR="00DA0FEB">
        <w:rPr>
          <w:shd w:val="clear" w:color="auto" w:fill="FFFFFF"/>
        </w:rPr>
        <w:t xml:space="preserve">директора </w:t>
      </w:r>
      <w:r>
        <w:rPr>
          <w:shd w:val="clear" w:color="auto" w:fill="FFFFFF"/>
        </w:rPr>
        <w:t>Спец</w:t>
      </w:r>
      <w:r w:rsidR="00DA0FEB">
        <w:rPr>
          <w:shd w:val="clear" w:color="auto" w:fill="FFFFFF"/>
        </w:rPr>
        <w:t>школы, заместителя директора по</w:t>
      </w:r>
      <w:r w:rsidR="00421FDB">
        <w:rPr>
          <w:shd w:val="clear" w:color="auto" w:fill="FFFFFF"/>
        </w:rPr>
        <w:t xml:space="preserve"> учебной работе</w:t>
      </w:r>
      <w:r w:rsidR="00DA0FEB">
        <w:rPr>
          <w:shd w:val="clear" w:color="auto" w:fill="FFFFFF"/>
        </w:rPr>
        <w:t xml:space="preserve">, заместителя директора по </w:t>
      </w:r>
      <w:r w:rsidR="00421FDB">
        <w:rPr>
          <w:shd w:val="clear" w:color="auto" w:fill="FFFFFF"/>
        </w:rPr>
        <w:t>воспитательной работе</w:t>
      </w:r>
      <w:r w:rsidR="00DA0FEB">
        <w:rPr>
          <w:shd w:val="clear" w:color="auto" w:fill="FFFFFF"/>
        </w:rPr>
        <w:t xml:space="preserve">, </w:t>
      </w:r>
      <w:r w:rsidR="00AD1C4F">
        <w:rPr>
          <w:shd w:val="clear" w:color="auto" w:fill="FFFFFF"/>
        </w:rPr>
        <w:t>заместителя директора по режиму, заведующего медицинской частью</w:t>
      </w:r>
      <w:r w:rsidR="00DA0FEB">
        <w:rPr>
          <w:shd w:val="clear" w:color="auto" w:fill="FFFFFF"/>
        </w:rPr>
        <w:t xml:space="preserve">,  социального педагога, старшего </w:t>
      </w:r>
      <w:r w:rsidR="00AD1C4F">
        <w:rPr>
          <w:shd w:val="clear" w:color="auto" w:fill="FFFFFF"/>
        </w:rPr>
        <w:t>воспитателя</w:t>
      </w:r>
      <w:r w:rsidR="00DA0FEB">
        <w:rPr>
          <w:shd w:val="clear" w:color="auto" w:fill="FFFFFF"/>
        </w:rPr>
        <w:t>, старшего дежурно</w:t>
      </w:r>
      <w:r>
        <w:rPr>
          <w:shd w:val="clear" w:color="auto" w:fill="FFFFFF"/>
        </w:rPr>
        <w:t>го по режиму</w:t>
      </w:r>
      <w:r w:rsidR="00DA0FEB">
        <w:rPr>
          <w:shd w:val="clear" w:color="auto" w:fill="FFFFFF"/>
        </w:rPr>
        <w:t>.</w:t>
      </w:r>
    </w:p>
    <w:p w:rsidR="006E746C" w:rsidRPr="006E746C" w:rsidRDefault="00DA0FEB" w:rsidP="00AD1C4F">
      <w:pPr>
        <w:pStyle w:val="pboth"/>
        <w:numPr>
          <w:ilvl w:val="1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746C">
        <w:rPr>
          <w:shd w:val="clear" w:color="auto" w:fill="FFFFFF"/>
        </w:rPr>
        <w:t xml:space="preserve">Во время приема </w:t>
      </w:r>
      <w:r w:rsidR="006E746C">
        <w:rPr>
          <w:noProof/>
        </w:rPr>
        <w:t>вновь прибывшего несовершеннолетнего, старший</w:t>
      </w:r>
      <w:r w:rsidRPr="006E746C">
        <w:rPr>
          <w:shd w:val="clear" w:color="auto" w:fill="FFFFFF"/>
        </w:rPr>
        <w:t xml:space="preserve"> дежурный по режиму устанавливает принадлежность личных вещей и составляет опись, копия описи передается в личное дело воспитанника. </w:t>
      </w:r>
    </w:p>
    <w:p w:rsidR="006E746C" w:rsidRPr="006E746C" w:rsidRDefault="006E746C" w:rsidP="00AD1C4F">
      <w:pPr>
        <w:pStyle w:val="pboth"/>
        <w:numPr>
          <w:ilvl w:val="1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shd w:val="clear" w:color="auto" w:fill="FFFFFF"/>
        </w:rPr>
        <w:t>Вновь поступивший несовершеннолетний</w:t>
      </w:r>
      <w:r w:rsidR="00DA0FEB" w:rsidRPr="006E746C">
        <w:rPr>
          <w:shd w:val="clear" w:color="auto" w:fill="FFFFFF"/>
        </w:rPr>
        <w:t xml:space="preserve"> и принадлежащие ему вещи подвергаются полному досмотру. Вещи, предметы, продукты питания, хранение которых воспитанникам запрещается, изымаются в установленном порядке, продукты передаются на хранение воспитателям, вещи передаются в отделение склада или родителям или иным законным представителям. В случае необходимос</w:t>
      </w:r>
      <w:r w:rsidR="00E755C3" w:rsidRPr="006E746C">
        <w:rPr>
          <w:shd w:val="clear" w:color="auto" w:fill="FFFFFF"/>
        </w:rPr>
        <w:t>ти изъятые у воспитанника вещи</w:t>
      </w:r>
      <w:r w:rsidR="00DA0FEB" w:rsidRPr="006E746C">
        <w:rPr>
          <w:shd w:val="clear" w:color="auto" w:fill="FFFFFF"/>
        </w:rPr>
        <w:t xml:space="preserve"> могут быть уничтожены. По результатам досмотра уничтожению подлежат вещи и предметы, изъятые у воспитанника, а также продукты, не подлежащие длительному хранению. При уничтожении составляется ак</w:t>
      </w:r>
      <w:r w:rsidR="00A30A49" w:rsidRPr="006E746C">
        <w:rPr>
          <w:shd w:val="clear" w:color="auto" w:fill="FFFFFF"/>
        </w:rPr>
        <w:t xml:space="preserve">т. </w:t>
      </w:r>
      <w:r>
        <w:rPr>
          <w:shd w:val="clear" w:color="auto" w:fill="FFFFFF"/>
        </w:rPr>
        <w:t>Несовершеннолетний</w:t>
      </w:r>
      <w:r w:rsidR="00A30A49" w:rsidRPr="006E746C">
        <w:rPr>
          <w:shd w:val="clear" w:color="auto" w:fill="FFFFFF"/>
        </w:rPr>
        <w:t xml:space="preserve"> знакомится под под</w:t>
      </w:r>
      <w:r w:rsidR="00DA0FEB" w:rsidRPr="006E746C">
        <w:rPr>
          <w:shd w:val="clear" w:color="auto" w:fill="FFFFFF"/>
        </w:rPr>
        <w:t>пись с актом, который в дальнейшем хранится в личном деле.</w:t>
      </w:r>
    </w:p>
    <w:p w:rsidR="00AD1C4F" w:rsidRPr="00AD1C4F" w:rsidRDefault="006E746C" w:rsidP="00AD1C4F">
      <w:pPr>
        <w:pStyle w:val="pboth"/>
        <w:numPr>
          <w:ilvl w:val="1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shd w:val="clear" w:color="auto" w:fill="FFFFFF"/>
        </w:rPr>
        <w:t>Старший д</w:t>
      </w:r>
      <w:r w:rsidR="00DA0FEB" w:rsidRPr="006E746C">
        <w:rPr>
          <w:shd w:val="clear" w:color="auto" w:fill="FFFFFF"/>
        </w:rPr>
        <w:t xml:space="preserve">ежурный по режиму подает сведения </w:t>
      </w:r>
      <w:r w:rsidR="00AD1C4F">
        <w:rPr>
          <w:shd w:val="clear" w:color="auto" w:fill="FFFFFF"/>
        </w:rPr>
        <w:t xml:space="preserve">заместителю директора </w:t>
      </w:r>
      <w:r w:rsidR="00DA0FEB" w:rsidRPr="006E746C">
        <w:rPr>
          <w:shd w:val="clear" w:color="auto" w:fill="FFFFFF"/>
        </w:rPr>
        <w:t xml:space="preserve"> по режиму</w:t>
      </w:r>
      <w:r w:rsidR="00AD1C4F">
        <w:rPr>
          <w:shd w:val="clear" w:color="auto" w:fill="FFFFFF"/>
        </w:rPr>
        <w:t xml:space="preserve"> и старшему воспитателю</w:t>
      </w:r>
      <w:r w:rsidR="00DA0FEB" w:rsidRPr="006E746C">
        <w:rPr>
          <w:shd w:val="clear" w:color="auto" w:fill="FFFFFF"/>
        </w:rPr>
        <w:t xml:space="preserve"> о вновь прибывшем </w:t>
      </w:r>
      <w:r w:rsidR="00AD1C4F">
        <w:rPr>
          <w:shd w:val="clear" w:color="auto" w:fill="FFFFFF"/>
        </w:rPr>
        <w:t>несовершеннолетнем</w:t>
      </w:r>
      <w:r w:rsidR="00DA0FEB" w:rsidRPr="006E746C">
        <w:rPr>
          <w:shd w:val="clear" w:color="auto" w:fill="FFFFFF"/>
        </w:rPr>
        <w:t xml:space="preserve"> для организации питания и подготовки обмундирования для воспитанника, передает подростка социальному педагогу. </w:t>
      </w:r>
    </w:p>
    <w:p w:rsidR="00A018CE" w:rsidRPr="00AD1C4F" w:rsidRDefault="00365AE6" w:rsidP="00AD1C4F">
      <w:pPr>
        <w:pStyle w:val="pboth"/>
        <w:numPr>
          <w:ilvl w:val="1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D1C4F">
        <w:rPr>
          <w:shd w:val="clear" w:color="auto" w:fill="FFFFFF"/>
        </w:rPr>
        <w:t>Социальный педагог:</w:t>
      </w:r>
    </w:p>
    <w:p w:rsidR="00AD1C4F" w:rsidRDefault="00DA0FEB" w:rsidP="00AD1C4F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 w:rsidRPr="00AD1C4F">
        <w:rPr>
          <w:shd w:val="clear" w:color="auto" w:fill="FFFFFF"/>
        </w:rPr>
        <w:t xml:space="preserve">проверяет и изучает документы, с которыми прибыл </w:t>
      </w:r>
      <w:r w:rsidR="00AD1C4F">
        <w:rPr>
          <w:shd w:val="clear" w:color="auto" w:fill="FFFFFF"/>
        </w:rPr>
        <w:t>несовершеннолетний</w:t>
      </w:r>
      <w:r w:rsidR="00365AE6" w:rsidRPr="00AD1C4F">
        <w:rPr>
          <w:shd w:val="clear" w:color="auto" w:fill="FFFFFF"/>
        </w:rPr>
        <w:t>;</w:t>
      </w:r>
    </w:p>
    <w:p w:rsidR="00AD1C4F" w:rsidRDefault="00DA0FEB" w:rsidP="00AD1C4F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 w:rsidRPr="00AD1C4F">
        <w:rPr>
          <w:shd w:val="clear" w:color="auto" w:fill="FFFFFF"/>
        </w:rPr>
        <w:t>оформляет</w:t>
      </w:r>
      <w:r w:rsidR="00AD1C4F">
        <w:rPr>
          <w:shd w:val="clear" w:color="auto" w:fill="FFFFFF"/>
        </w:rPr>
        <w:t xml:space="preserve"> необходимые сопроводительные </w:t>
      </w:r>
      <w:r w:rsidRPr="00AD1C4F">
        <w:rPr>
          <w:shd w:val="clear" w:color="auto" w:fill="FFFFFF"/>
        </w:rPr>
        <w:t xml:space="preserve"> документы лицу, сопровождающему </w:t>
      </w:r>
      <w:r w:rsidR="00AD1C4F">
        <w:rPr>
          <w:shd w:val="clear" w:color="auto" w:fill="FFFFFF"/>
        </w:rPr>
        <w:t>несовершеннолетнего</w:t>
      </w:r>
      <w:r w:rsidRPr="00AD1C4F">
        <w:rPr>
          <w:shd w:val="clear" w:color="auto" w:fill="FFFFFF"/>
        </w:rPr>
        <w:t>;</w:t>
      </w:r>
    </w:p>
    <w:p w:rsidR="00AD1C4F" w:rsidRDefault="00DA0FEB" w:rsidP="00AD1C4F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 w:rsidRPr="00AD1C4F">
        <w:rPr>
          <w:shd w:val="clear" w:color="auto" w:fill="FFFFFF"/>
        </w:rPr>
        <w:t xml:space="preserve">знакомится с вновь прибывшим </w:t>
      </w:r>
      <w:r w:rsidR="00AD1C4F">
        <w:rPr>
          <w:shd w:val="clear" w:color="auto" w:fill="FFFFFF"/>
        </w:rPr>
        <w:t>воспитанником</w:t>
      </w:r>
      <w:r w:rsidRPr="00AD1C4F">
        <w:rPr>
          <w:shd w:val="clear" w:color="auto" w:fill="FFFFFF"/>
        </w:rPr>
        <w:t xml:space="preserve">, совместно с лицом, доставившим ребенка, сопровождает их в </w:t>
      </w:r>
      <w:r w:rsidR="00A018CE" w:rsidRPr="00AD1C4F">
        <w:rPr>
          <w:shd w:val="clear" w:color="auto" w:fill="FFFFFF"/>
        </w:rPr>
        <w:t xml:space="preserve">медицинскую  часть </w:t>
      </w:r>
      <w:r w:rsidRPr="00AD1C4F">
        <w:rPr>
          <w:shd w:val="clear" w:color="auto" w:fill="FFFFFF"/>
        </w:rPr>
        <w:t>для медицинског</w:t>
      </w:r>
      <w:r w:rsidR="00A018CE" w:rsidRPr="00AD1C4F">
        <w:rPr>
          <w:shd w:val="clear" w:color="auto" w:fill="FFFFFF"/>
        </w:rPr>
        <w:t>о освидетельствования и проверки</w:t>
      </w:r>
      <w:r w:rsidRPr="00AD1C4F">
        <w:rPr>
          <w:shd w:val="clear" w:color="auto" w:fill="FFFFFF"/>
        </w:rPr>
        <w:t xml:space="preserve"> имеющихся в деле медицинских документов; </w:t>
      </w:r>
    </w:p>
    <w:p w:rsidR="00AD1C4F" w:rsidRDefault="00AD1C4F" w:rsidP="00AD1C4F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заводит личное дело на вновь прибывшего воспитанника.</w:t>
      </w:r>
    </w:p>
    <w:p w:rsidR="00AD1C4F" w:rsidRDefault="00AD1C4F" w:rsidP="00E74367">
      <w:pPr>
        <w:pStyle w:val="a3"/>
        <w:numPr>
          <w:ilvl w:val="1"/>
          <w:numId w:val="9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Заведующий медицинской частью:</w:t>
      </w:r>
    </w:p>
    <w:p w:rsidR="00E74367" w:rsidRPr="00E74367" w:rsidRDefault="00AD1C4F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AD1C4F">
        <w:rPr>
          <w:color w:val="000000"/>
          <w:shd w:val="clear" w:color="auto" w:fill="FFFFFF"/>
        </w:rPr>
        <w:t>проверяет медицинс</w:t>
      </w:r>
      <w:r w:rsidR="00E74367">
        <w:rPr>
          <w:color w:val="000000"/>
          <w:shd w:val="clear" w:color="auto" w:fill="FFFFFF"/>
        </w:rPr>
        <w:t>кую документацию несовершеннолетнего</w:t>
      </w:r>
      <w:r w:rsidRPr="00AD1C4F">
        <w:rPr>
          <w:color w:val="000000"/>
          <w:shd w:val="clear" w:color="auto" w:fill="FFFFFF"/>
        </w:rPr>
        <w:t>;</w:t>
      </w:r>
    </w:p>
    <w:p w:rsidR="00E74367" w:rsidRPr="00E74367" w:rsidRDefault="00AD1C4F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E74367">
        <w:rPr>
          <w:color w:val="000000"/>
          <w:shd w:val="clear" w:color="auto" w:fill="FFFFFF"/>
        </w:rPr>
        <w:t xml:space="preserve">проводит наружный осмотр </w:t>
      </w:r>
      <w:r w:rsidR="00E74367">
        <w:rPr>
          <w:color w:val="000000"/>
          <w:shd w:val="clear" w:color="auto" w:fill="FFFFFF"/>
        </w:rPr>
        <w:t>несовершеннолетнего</w:t>
      </w:r>
      <w:r w:rsidRPr="00E74367">
        <w:rPr>
          <w:color w:val="000000"/>
          <w:shd w:val="clear" w:color="auto" w:fill="FFFFFF"/>
        </w:rPr>
        <w:t xml:space="preserve"> с целью освидетельствования, выявления у него телесных повреждений и оказания необходимой помощи, при необходимости проводит  санитарно-гигиеническую обработку;</w:t>
      </w:r>
    </w:p>
    <w:p w:rsidR="00E74367" w:rsidRPr="00E74367" w:rsidRDefault="00AD1C4F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E74367">
        <w:rPr>
          <w:color w:val="000000"/>
          <w:shd w:val="clear" w:color="auto" w:fill="FFFFFF"/>
        </w:rPr>
        <w:t xml:space="preserve">заводит медицинскую карту и делает в ней запись о  результатах осмотра </w:t>
      </w:r>
      <w:r w:rsidR="00E74367">
        <w:rPr>
          <w:color w:val="000000"/>
          <w:shd w:val="clear" w:color="auto" w:fill="FFFFFF"/>
        </w:rPr>
        <w:t>несовершеннолетнего</w:t>
      </w:r>
      <w:r w:rsidRPr="00E74367">
        <w:rPr>
          <w:color w:val="000000"/>
          <w:shd w:val="clear" w:color="auto" w:fill="FFFFFF"/>
        </w:rPr>
        <w:t>;</w:t>
      </w:r>
    </w:p>
    <w:p w:rsidR="00E74367" w:rsidRPr="00E74367" w:rsidRDefault="00AD1C4F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E74367">
        <w:rPr>
          <w:color w:val="000000"/>
          <w:shd w:val="clear" w:color="auto" w:fill="FFFFFF"/>
        </w:rPr>
        <w:lastRenderedPageBreak/>
        <w:t xml:space="preserve">в случае отказа в приеме по медицинским противопоказаниям составляет обоснованное заключение со ссылкой на нормативно-правовой документ, подписывает его и отдает  на утверждение </w:t>
      </w:r>
      <w:r w:rsidR="00E74367">
        <w:rPr>
          <w:color w:val="000000"/>
          <w:shd w:val="clear" w:color="auto" w:fill="FFFFFF"/>
        </w:rPr>
        <w:t>директору Спецшколы</w:t>
      </w:r>
      <w:r w:rsidRPr="00E74367">
        <w:rPr>
          <w:color w:val="000000"/>
          <w:shd w:val="clear" w:color="auto" w:fill="FFFFFF"/>
        </w:rPr>
        <w:t>;</w:t>
      </w:r>
    </w:p>
    <w:p w:rsidR="00AD1C4F" w:rsidRPr="00E74367" w:rsidRDefault="00E74367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принимает решение об установлении карантина, в случае, если вновь прибывший несовершеннолетний </w:t>
      </w:r>
      <w:r w:rsidR="00AD1C4F" w:rsidRPr="00E74367">
        <w:rPr>
          <w:color w:val="000000"/>
          <w:shd w:val="clear" w:color="auto" w:fill="FFFFFF"/>
        </w:rPr>
        <w:t xml:space="preserve">не проходил карантин в Центре </w:t>
      </w:r>
      <w:r>
        <w:rPr>
          <w:color w:val="000000"/>
          <w:shd w:val="clear" w:color="auto" w:fill="FFFFFF"/>
        </w:rPr>
        <w:t>временного содержания несовершеннолетних правонарушителей ГУ МВД России по Челябинской области</w:t>
      </w:r>
      <w:r w:rsidR="00AD1C4F" w:rsidRPr="00E74367">
        <w:rPr>
          <w:color w:val="000000"/>
          <w:shd w:val="clear" w:color="auto" w:fill="FFFFFF"/>
        </w:rPr>
        <w:t xml:space="preserve"> или по медицинским показаниям</w:t>
      </w:r>
      <w:r>
        <w:rPr>
          <w:color w:val="000000"/>
          <w:shd w:val="clear" w:color="auto" w:fill="FFFFFF"/>
        </w:rPr>
        <w:t>;</w:t>
      </w:r>
    </w:p>
    <w:p w:rsidR="00E74367" w:rsidRPr="00E74367" w:rsidRDefault="00E74367" w:rsidP="00E74367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передает несовершеннолетнего</w:t>
      </w:r>
      <w:r w:rsidR="00421FDB">
        <w:rPr>
          <w:color w:val="000000"/>
          <w:shd w:val="clear" w:color="auto" w:fill="FFFFFF"/>
        </w:rPr>
        <w:t xml:space="preserve"> заместителю директора по учебной работе</w:t>
      </w:r>
    </w:p>
    <w:p w:rsidR="00AD1C4F" w:rsidRDefault="00421FDB" w:rsidP="006B5912">
      <w:pPr>
        <w:pStyle w:val="a3"/>
        <w:numPr>
          <w:ilvl w:val="1"/>
          <w:numId w:val="9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Заместитель директора по учебной работе:</w:t>
      </w:r>
    </w:p>
    <w:p w:rsidR="00421FDB" w:rsidRDefault="00421FDB" w:rsidP="006B5912">
      <w:pPr>
        <w:pStyle w:val="a3"/>
        <w:numPr>
          <w:ilvl w:val="0"/>
          <w:numId w:val="14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проводит беседу с целью ознакомления с результатами текущей учебной деятельности вновь прибывшего воспитанника и определения его в соответствующий класс;</w:t>
      </w:r>
    </w:p>
    <w:p w:rsidR="00421FDB" w:rsidRDefault="00421FDB" w:rsidP="006B5912">
      <w:pPr>
        <w:pStyle w:val="a3"/>
        <w:numPr>
          <w:ilvl w:val="0"/>
          <w:numId w:val="14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знакомит воспитанника с классным руководителем;</w:t>
      </w:r>
    </w:p>
    <w:p w:rsidR="00421FDB" w:rsidRDefault="00421FDB" w:rsidP="006B5912">
      <w:pPr>
        <w:pStyle w:val="a3"/>
        <w:numPr>
          <w:ilvl w:val="0"/>
          <w:numId w:val="14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передает </w:t>
      </w:r>
      <w:r w:rsidR="004F3358">
        <w:rPr>
          <w:shd w:val="clear" w:color="auto" w:fill="FFFFFF"/>
        </w:rPr>
        <w:t>воспитанника заместителю директора по воспитательной работе.</w:t>
      </w:r>
    </w:p>
    <w:p w:rsidR="004F3358" w:rsidRDefault="006B5912" w:rsidP="00127E84">
      <w:pPr>
        <w:pStyle w:val="a3"/>
        <w:numPr>
          <w:ilvl w:val="1"/>
          <w:numId w:val="9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Заместитель директора по воспитательной работе:</w:t>
      </w:r>
    </w:p>
    <w:p w:rsidR="00127E84" w:rsidRDefault="00444AEE" w:rsidP="00127E84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 w:rsidRPr="00127E84">
        <w:rPr>
          <w:shd w:val="clear" w:color="auto" w:fill="FFFFFF"/>
        </w:rPr>
        <w:t xml:space="preserve">проводит  ознакомительную беседу о режиме дня, правилах поведения, </w:t>
      </w:r>
      <w:r w:rsidR="00127E84" w:rsidRPr="00127E84">
        <w:rPr>
          <w:shd w:val="clear" w:color="auto" w:fill="FFFFFF"/>
        </w:rPr>
        <w:t xml:space="preserve"> локальных нормативных актах Спецшколы (Устав, </w:t>
      </w:r>
      <w:r w:rsidR="00127E84">
        <w:rPr>
          <w:color w:val="000000"/>
          <w:shd w:val="clear" w:color="auto" w:fill="FFFFFF"/>
        </w:rPr>
        <w:t>лицензия</w:t>
      </w:r>
      <w:r w:rsidR="00127E84" w:rsidRPr="00127E84">
        <w:rPr>
          <w:color w:val="000000"/>
          <w:shd w:val="clear" w:color="auto" w:fill="FFFFFF"/>
        </w:rPr>
        <w:t xml:space="preserve"> на право ведения </w:t>
      </w:r>
      <w:r w:rsidR="00127E84">
        <w:rPr>
          <w:color w:val="000000"/>
          <w:shd w:val="clear" w:color="auto" w:fill="FFFFFF"/>
        </w:rPr>
        <w:t>образовательной деятельности,  свидетельство</w:t>
      </w:r>
      <w:r w:rsidR="00127E84" w:rsidRPr="00127E84">
        <w:rPr>
          <w:color w:val="000000"/>
          <w:shd w:val="clear" w:color="auto" w:fill="FFFFFF"/>
        </w:rPr>
        <w:t xml:space="preserve"> о государ</w:t>
      </w:r>
      <w:r w:rsidR="00127E84">
        <w:rPr>
          <w:color w:val="000000"/>
          <w:shd w:val="clear" w:color="auto" w:fill="FFFFFF"/>
        </w:rPr>
        <w:t>ственной аккредитации, основная образовательная программа и другие документы</w:t>
      </w:r>
      <w:r w:rsidR="00127E84" w:rsidRPr="00127E84">
        <w:rPr>
          <w:color w:val="000000"/>
          <w:shd w:val="clear" w:color="auto" w:fill="FFFFFF"/>
        </w:rPr>
        <w:t>, регламентирующ</w:t>
      </w:r>
      <w:r w:rsidR="00127E84">
        <w:rPr>
          <w:color w:val="000000"/>
          <w:shd w:val="clear" w:color="auto" w:fill="FFFFFF"/>
        </w:rPr>
        <w:t>ие</w:t>
      </w:r>
      <w:r w:rsidR="00127E84" w:rsidRPr="00127E84">
        <w:rPr>
          <w:color w:val="000000"/>
          <w:shd w:val="clear" w:color="auto" w:fill="FFFFFF"/>
        </w:rPr>
        <w:t xml:space="preserve"> организацию образовательной деятельности</w:t>
      </w:r>
      <w:r w:rsidR="00127E84">
        <w:rPr>
          <w:color w:val="000000"/>
          <w:shd w:val="clear" w:color="auto" w:fill="FFFFFF"/>
        </w:rPr>
        <w:t>);</w:t>
      </w:r>
    </w:p>
    <w:p w:rsidR="00127E84" w:rsidRPr="00127E84" w:rsidRDefault="00127E84" w:rsidP="00127E84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знакомит вновь прибывшего воспитанника с воспитателем отряда;</w:t>
      </w:r>
    </w:p>
    <w:p w:rsidR="00127E84" w:rsidRPr="00127E84" w:rsidRDefault="00127E84" w:rsidP="00127E84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передает воспитанника заместителю директора по режиму.</w:t>
      </w:r>
    </w:p>
    <w:p w:rsidR="00AD1C4F" w:rsidRPr="00127E84" w:rsidRDefault="00127E84" w:rsidP="00E375D5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Заместитель директора по режиму:</w:t>
      </w:r>
    </w:p>
    <w:p w:rsidR="00AD1C4F" w:rsidRPr="008B1136" w:rsidRDefault="00DA0FEB" w:rsidP="00E375D5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 w:rsidRPr="00127E84">
        <w:rPr>
          <w:shd w:val="clear" w:color="auto" w:fill="FFFFFF"/>
        </w:rPr>
        <w:t>проводит ознаком</w:t>
      </w:r>
      <w:r w:rsidR="00A018CE" w:rsidRPr="00127E84">
        <w:rPr>
          <w:shd w:val="clear" w:color="auto" w:fill="FFFFFF"/>
        </w:rPr>
        <w:t>ительную беседу с воспитанником</w:t>
      </w:r>
      <w:r w:rsidRPr="00127E84">
        <w:rPr>
          <w:shd w:val="clear" w:color="auto" w:fill="FFFFFF"/>
        </w:rPr>
        <w:t xml:space="preserve"> </w:t>
      </w:r>
      <w:r w:rsidR="00127E84" w:rsidRPr="00127E84">
        <w:rPr>
          <w:color w:val="000000"/>
          <w:shd w:val="clear" w:color="auto" w:fill="FFFFFF"/>
        </w:rPr>
        <w:t xml:space="preserve">в целях ознакомления </w:t>
      </w:r>
      <w:r w:rsidR="00365AE6" w:rsidRPr="00127E84">
        <w:rPr>
          <w:color w:val="000000"/>
          <w:shd w:val="clear" w:color="auto" w:fill="FFFFFF"/>
        </w:rPr>
        <w:t>с режимом содержания в школе</w:t>
      </w:r>
      <w:r w:rsidR="00127E84">
        <w:rPr>
          <w:color w:val="000000"/>
          <w:shd w:val="clear" w:color="auto" w:fill="FFFFFF"/>
        </w:rPr>
        <w:t xml:space="preserve">, правилами общения с родителями (законными представителями) и другими родственниками, правилами получения передач, посылок, писем, перечнем предметов и </w:t>
      </w:r>
      <w:r w:rsidR="008B1136">
        <w:rPr>
          <w:color w:val="000000"/>
          <w:shd w:val="clear" w:color="auto" w:fill="FFFFFF"/>
        </w:rPr>
        <w:t>вещей, запрещенных для хранения и использования воспитанниками в Спецшколе</w:t>
      </w:r>
      <w:r w:rsidR="00365AE6" w:rsidRPr="00127E84">
        <w:rPr>
          <w:color w:val="000000"/>
          <w:shd w:val="clear" w:color="auto" w:fill="FFFFFF"/>
        </w:rPr>
        <w:t>;</w:t>
      </w:r>
    </w:p>
    <w:p w:rsidR="008B1136" w:rsidRDefault="008B1136" w:rsidP="00E375D5">
      <w:pPr>
        <w:pStyle w:val="a3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передает воспитанника старшему воспитателю.</w:t>
      </w:r>
    </w:p>
    <w:p w:rsidR="008B1136" w:rsidRPr="008B1136" w:rsidRDefault="008B1136" w:rsidP="00E375D5">
      <w:pPr>
        <w:pStyle w:val="a3"/>
        <w:numPr>
          <w:ilvl w:val="1"/>
          <w:numId w:val="9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Старший воспитатель:</w:t>
      </w:r>
    </w:p>
    <w:p w:rsidR="008B1136" w:rsidRDefault="008B1136" w:rsidP="00E375D5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обеспечивает вновь прибывшего воспитанника вещевым довольствием со склада;</w:t>
      </w:r>
    </w:p>
    <w:p w:rsidR="0093329E" w:rsidRDefault="008B1136" w:rsidP="00E375D5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определяет бытовое и спальное помещение для воспитанника</w:t>
      </w:r>
      <w:r w:rsidR="00D714EF" w:rsidRPr="008B1136">
        <w:rPr>
          <w:color w:val="000000"/>
          <w:shd w:val="clear" w:color="auto" w:fill="FFFFFF"/>
        </w:rPr>
        <w:t>;</w:t>
      </w:r>
    </w:p>
    <w:p w:rsidR="008B1136" w:rsidRPr="00E375D5" w:rsidRDefault="008B1136" w:rsidP="00E375D5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передает воспитанника воспитателю (классному руководителю).</w:t>
      </w:r>
      <w:r w:rsidRPr="008B1136">
        <w:rPr>
          <w:color w:val="000000"/>
          <w:shd w:val="clear" w:color="auto" w:fill="FFFFFF"/>
        </w:rPr>
        <w:t xml:space="preserve">  </w:t>
      </w:r>
    </w:p>
    <w:p w:rsidR="0065640F" w:rsidRPr="0065640F" w:rsidRDefault="00DA0FEB" w:rsidP="00E375D5">
      <w:pPr>
        <w:pStyle w:val="a3"/>
        <w:numPr>
          <w:ilvl w:val="0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8B1136">
        <w:rPr>
          <w:b/>
          <w:bCs/>
        </w:rPr>
        <w:t xml:space="preserve">Правила перевода и отчисления воспитанников из </w:t>
      </w:r>
      <w:r w:rsidR="008B1136">
        <w:rPr>
          <w:b/>
          <w:bCs/>
        </w:rPr>
        <w:t>Спецшколы</w:t>
      </w:r>
    </w:p>
    <w:p w:rsidR="0065640F" w:rsidRPr="0065640F" w:rsidRDefault="00DA0FE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Срок пребывания воспитанника в </w:t>
      </w:r>
      <w:r w:rsidR="0065640F">
        <w:t>Спецшколе</w:t>
      </w:r>
      <w:r w:rsidRPr="0065640F">
        <w:t xml:space="preserve">, отчисление из </w:t>
      </w:r>
      <w:r w:rsidR="0065640F">
        <w:t>Спецшколы</w:t>
      </w:r>
      <w:r w:rsidRPr="0065640F">
        <w:t>,</w:t>
      </w:r>
      <w:r w:rsidR="006A61BB" w:rsidRPr="0065640F">
        <w:t xml:space="preserve"> </w:t>
      </w:r>
      <w:r w:rsidRPr="0065640F">
        <w:t xml:space="preserve">досрочное прекращение пребывания в </w:t>
      </w:r>
      <w:r w:rsidR="0065640F">
        <w:t>Спецшколе</w:t>
      </w:r>
      <w:r w:rsidRPr="0065640F">
        <w:t>,</w:t>
      </w:r>
      <w:r w:rsidR="006A61BB" w:rsidRPr="0065640F">
        <w:t xml:space="preserve"> </w:t>
      </w:r>
      <w:r w:rsidRPr="0065640F">
        <w:t>перевод в другие учебно-воспитательные учреждения закрытого типа регламентируетс</w:t>
      </w:r>
      <w:r w:rsidR="006A61BB" w:rsidRPr="0065640F">
        <w:t xml:space="preserve">я </w:t>
      </w:r>
      <w:r w:rsidR="0065640F">
        <w:t>настоящим Положением.</w:t>
      </w:r>
    </w:p>
    <w:p w:rsidR="0065640F" w:rsidRPr="0065640F" w:rsidRDefault="00E35C6F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Срок пребывания воспитанника в </w:t>
      </w:r>
      <w:r w:rsidR="0065640F">
        <w:t>Спецшколе</w:t>
      </w:r>
      <w:r w:rsidR="00DA0FEB" w:rsidRPr="0065640F">
        <w:t xml:space="preserve"> определяется постановлением</w:t>
      </w:r>
      <w:r w:rsidR="0065640F">
        <w:t xml:space="preserve"> </w:t>
      </w:r>
      <w:r w:rsidR="00B826BF" w:rsidRPr="0065640F">
        <w:t>с</w:t>
      </w:r>
      <w:r w:rsidR="00DA0FEB" w:rsidRPr="0065640F">
        <w:t>удьи</w:t>
      </w:r>
      <w:r w:rsidRPr="0065640F">
        <w:t>,</w:t>
      </w:r>
      <w:r w:rsidR="00DA0FEB" w:rsidRPr="0065640F">
        <w:t xml:space="preserve"> </w:t>
      </w:r>
      <w:r w:rsidRPr="0065640F">
        <w:t>приговором суда</w:t>
      </w:r>
      <w:r w:rsidR="00DA0FEB" w:rsidRPr="0065640F">
        <w:t xml:space="preserve"> в отношении лиц, указанных в пункт</w:t>
      </w:r>
      <w:r w:rsidRPr="0065640F">
        <w:t>е</w:t>
      </w:r>
      <w:r w:rsidR="00DA0FEB" w:rsidRPr="0065640F">
        <w:t xml:space="preserve"> 2.1. </w:t>
      </w:r>
    </w:p>
    <w:p w:rsidR="0065640F" w:rsidRPr="0065640F" w:rsidRDefault="006A61B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Отчисление воспитанник</w:t>
      </w:r>
      <w:r w:rsidR="000702DD" w:rsidRPr="0065640F">
        <w:t>а</w:t>
      </w:r>
      <w:r w:rsidRPr="0065640F">
        <w:t xml:space="preserve"> из </w:t>
      </w:r>
      <w:r w:rsidR="0065640F">
        <w:t>Спецшколы</w:t>
      </w:r>
      <w:r w:rsidR="00DA0FEB" w:rsidRPr="0065640F">
        <w:t xml:space="preserve"> осуществляется в следующих</w:t>
      </w:r>
      <w:r w:rsidR="009A74BF" w:rsidRPr="0065640F">
        <w:t xml:space="preserve"> </w:t>
      </w:r>
      <w:r w:rsidR="00DA0FEB" w:rsidRPr="0065640F">
        <w:t>случаях:</w:t>
      </w:r>
    </w:p>
    <w:p w:rsidR="0065640F" w:rsidRPr="0065640F" w:rsidRDefault="00DA0FEB" w:rsidP="0065640F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окончание срока пребывания, определенного постановлением судьи или приговором суда;</w:t>
      </w:r>
    </w:p>
    <w:p w:rsidR="0065640F" w:rsidRPr="0065640F" w:rsidRDefault="00DA0FEB" w:rsidP="0065640F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прекращение пребывания до истечения установленного судом срока, </w:t>
      </w:r>
      <w:r w:rsidR="00752EF5" w:rsidRPr="0065640F">
        <w:t xml:space="preserve">если по заключению психолого-медико-педагогического консилиума несовершеннолетний </w:t>
      </w:r>
      <w:r w:rsidRPr="0065640F">
        <w:lastRenderedPageBreak/>
        <w:t>не нуждается в дальнейшем применении данной меры</w:t>
      </w:r>
      <w:r w:rsidR="00752EF5" w:rsidRPr="0065640F">
        <w:t xml:space="preserve"> </w:t>
      </w:r>
      <w:r w:rsidRPr="0065640F">
        <w:t>воздействия либо у него выявлены заболевания, препятствующие содержанию и обучению в специальных учебно-воспитательных учреждениях закрытого типа;</w:t>
      </w:r>
    </w:p>
    <w:p w:rsidR="0065640F" w:rsidRPr="0065640F" w:rsidRDefault="00DA0FEB" w:rsidP="0065640F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перевод в другие учебно-воспитательные учреждения закрытого типа в связи с их возрастом, состоянием здоровья, а также в целях создания наиболее благоприятных условий для исправления и реабилитации.</w:t>
      </w:r>
    </w:p>
    <w:p w:rsidR="0065640F" w:rsidRPr="0065640F" w:rsidRDefault="00671FA1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При отчислении воспитанника из </w:t>
      </w:r>
      <w:r w:rsidR="0065640F">
        <w:t>Спецшколы</w:t>
      </w:r>
      <w:r w:rsidR="00DA0FEB" w:rsidRPr="0065640F">
        <w:t xml:space="preserve"> в связи с окончанием срока</w:t>
      </w:r>
      <w:r w:rsidR="0065640F">
        <w:t xml:space="preserve"> </w:t>
      </w:r>
      <w:r w:rsidR="00DA0FEB" w:rsidRPr="0065640F">
        <w:t>пребывания, назначенного судом, дополнительное судебное заседание не назначается.</w:t>
      </w:r>
    </w:p>
    <w:p w:rsidR="0065640F" w:rsidRPr="0065640F" w:rsidRDefault="00DA0FE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При досрочном прекращ</w:t>
      </w:r>
      <w:r w:rsidR="00671FA1" w:rsidRPr="0065640F">
        <w:t xml:space="preserve">ении пребывания воспитанника в </w:t>
      </w:r>
      <w:r w:rsidR="0065640F">
        <w:t>Спецшколе</w:t>
      </w:r>
      <w:r w:rsidRPr="0065640F">
        <w:t xml:space="preserve"> отчисление осуществляется по постановлению судьи по месту нахождения учреждения.</w:t>
      </w:r>
      <w:r w:rsidR="00671FA1" w:rsidRPr="0065640F">
        <w:t xml:space="preserve"> </w:t>
      </w:r>
      <w:r w:rsidRPr="0065640F">
        <w:t>Основанием для этого является совместн</w:t>
      </w:r>
      <w:r w:rsidR="00671FA1" w:rsidRPr="0065640F">
        <w:t>ое представление администрации У</w:t>
      </w:r>
      <w:r w:rsidRPr="0065640F">
        <w:t>чреждения и КДН и ЗП по месту нахожден</w:t>
      </w:r>
      <w:r w:rsidR="00671FA1" w:rsidRPr="0065640F">
        <w:t xml:space="preserve">ия </w:t>
      </w:r>
      <w:r w:rsidR="0065640F">
        <w:t xml:space="preserve">Спецшколы или </w:t>
      </w:r>
      <w:r w:rsidRPr="0065640F">
        <w:t xml:space="preserve"> ходатайство несовершеннолетнего, его родителей (законных представителей) при наличии заключения администрации </w:t>
      </w:r>
      <w:r w:rsidR="0065640F">
        <w:t>Спецшколы</w:t>
      </w:r>
      <w:r w:rsidRPr="0065640F">
        <w:t xml:space="preserve"> </w:t>
      </w:r>
      <w:r w:rsidR="00671FA1" w:rsidRPr="0065640F">
        <w:t xml:space="preserve">и КДН и ЗП по месту нахождения </w:t>
      </w:r>
      <w:r w:rsidR="0065640F">
        <w:t>учреждения</w:t>
      </w:r>
      <w:r w:rsidRPr="0065640F">
        <w:t>.</w:t>
      </w:r>
    </w:p>
    <w:p w:rsidR="0065640F" w:rsidRPr="0065640F" w:rsidRDefault="002D78CC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Администрация </w:t>
      </w:r>
      <w:r w:rsidR="0065640F">
        <w:t>Спецшколы</w:t>
      </w:r>
      <w:r w:rsidR="00DA0FEB" w:rsidRPr="0065640F">
        <w:t xml:space="preserve"> при отчислении воспитанника</w:t>
      </w:r>
      <w:r w:rsidRPr="0065640F">
        <w:t xml:space="preserve"> (пункт</w:t>
      </w:r>
      <w:r w:rsidR="00DA0FEB" w:rsidRPr="0065640F">
        <w:t xml:space="preserve"> 3.3</w:t>
      </w:r>
      <w:r w:rsidRPr="0065640F">
        <w:t xml:space="preserve">) </w:t>
      </w:r>
      <w:r w:rsidR="00DA0FEB" w:rsidRPr="0065640F">
        <w:t xml:space="preserve"> не позднее, </w:t>
      </w:r>
      <w:r w:rsidR="003D7A51" w:rsidRPr="0065640F">
        <w:t>чем за один месяц до отчисления:</w:t>
      </w:r>
    </w:p>
    <w:p w:rsidR="0065640F" w:rsidRPr="0065640F" w:rsidRDefault="00DA0FEB" w:rsidP="0065640F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информирует в письменной форме родителей (законных представителей), органы внутренних дел по месту жительства или месту пребывания несовершеннолетнего, а также образовательное учреждение, из которого он выбыл, и соответствующий орган управления образованием о его выпуске;</w:t>
      </w:r>
    </w:p>
    <w:p w:rsidR="0065640F" w:rsidRPr="0065640F" w:rsidRDefault="00DA0FEB" w:rsidP="0065640F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направляет в КДН и ЗП по месту жительства или месту пребывания воспитанника</w:t>
      </w:r>
      <w:r w:rsidR="0065640F">
        <w:t xml:space="preserve"> </w:t>
      </w:r>
      <w:r w:rsidRPr="0065640F">
        <w:t>извещение о его отчислении, а также характеристику воспитанника и рекомендации о необходимости проведения с ним в дальнейшем индивидуальной профилактической работы и оказания ему содействия в обучении, трудовом и бытовом устройстве.</w:t>
      </w:r>
    </w:p>
    <w:p w:rsidR="0065640F" w:rsidRPr="0065640F" w:rsidRDefault="00DA0FE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Перевод воспитанника в другие учебно-воспитательные учреждения закрытого типа в связи с его возрастом, состоянием здоровья, а также в целях создания наиболее благоприятных условий для исправления и реабилитации осуществляется по постановл</w:t>
      </w:r>
      <w:r w:rsidR="003D7A51" w:rsidRPr="0065640F">
        <w:t xml:space="preserve">ению судьи по месту нахождения </w:t>
      </w:r>
      <w:r w:rsidR="0065640F">
        <w:t>Спецшколы</w:t>
      </w:r>
      <w:r w:rsidRPr="0065640F">
        <w:t xml:space="preserve"> на основании совместного представления администрации учреждения и КДН и </w:t>
      </w:r>
      <w:r w:rsidR="003D7A51" w:rsidRPr="0065640F">
        <w:t xml:space="preserve">ЗП по месту нахождения </w:t>
      </w:r>
      <w:r w:rsidR="0065640F">
        <w:t>Спецшколы</w:t>
      </w:r>
      <w:r w:rsidRPr="0065640F">
        <w:t xml:space="preserve"> либо на основании ходатайства несовершеннолетнего, его родителей (законных представителей) при</w:t>
      </w:r>
      <w:r w:rsidR="003D7A51" w:rsidRPr="0065640F">
        <w:t xml:space="preserve"> </w:t>
      </w:r>
      <w:r w:rsidRPr="0065640F">
        <w:t>наличии заключения администрации учреждения и КДН и ЗП по месту нахождения</w:t>
      </w:r>
      <w:r w:rsidR="003D7A51" w:rsidRPr="0065640F">
        <w:t xml:space="preserve"> </w:t>
      </w:r>
      <w:r w:rsidR="0065640F">
        <w:t>Спецшколы</w:t>
      </w:r>
      <w:r w:rsidRPr="0065640F">
        <w:t>.</w:t>
      </w:r>
    </w:p>
    <w:p w:rsidR="0065640F" w:rsidRPr="0065640F" w:rsidRDefault="009A74BF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Администрация </w:t>
      </w:r>
      <w:r w:rsidR="003A5474">
        <w:t>Спецшколы</w:t>
      </w:r>
      <w:r w:rsidR="00DA0FEB" w:rsidRPr="0065640F">
        <w:t xml:space="preserve"> при </w:t>
      </w:r>
      <w:r w:rsidRPr="0065640F">
        <w:t>отчислении воспитанника</w:t>
      </w:r>
      <w:r w:rsidR="00DA0FEB" w:rsidRPr="0065640F">
        <w:t>,</w:t>
      </w:r>
      <w:r w:rsidR="0065640F">
        <w:t xml:space="preserve"> </w:t>
      </w:r>
      <w:r w:rsidR="00DA0FEB" w:rsidRPr="0065640F">
        <w:t>предусмотренном пунктом 3.</w:t>
      </w:r>
      <w:r w:rsidR="0038088E" w:rsidRPr="0065640F">
        <w:t>7</w:t>
      </w:r>
      <w:r w:rsidR="00DA0FEB" w:rsidRPr="0065640F">
        <w:t>, в течение 5 дней после принятия решения суда о переводе воспитанника письменно информирует об этом его родителей (законных представителей).</w:t>
      </w:r>
    </w:p>
    <w:p w:rsidR="0065640F" w:rsidRPr="0065640F" w:rsidRDefault="00DA0FE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При выпуске воспитанника из </w:t>
      </w:r>
      <w:r w:rsidR="0065640F">
        <w:t>Спецшколы</w:t>
      </w:r>
      <w:r w:rsidRPr="0065640F">
        <w:t xml:space="preserve"> издается приказ</w:t>
      </w:r>
      <w:r w:rsidR="0065640F">
        <w:t xml:space="preserve"> директора Спецшколы</w:t>
      </w:r>
      <w:r w:rsidRPr="0065640F">
        <w:t>.</w:t>
      </w:r>
    </w:p>
    <w:p w:rsidR="0065640F" w:rsidRPr="003A5474" w:rsidRDefault="00DA0FEB" w:rsidP="0065640F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Во</w:t>
      </w:r>
      <w:r w:rsidR="0038088E" w:rsidRPr="0065640F">
        <w:t xml:space="preserve">спитанники после отчисления из </w:t>
      </w:r>
      <w:r w:rsidR="0065640F">
        <w:t>Спецшколы</w:t>
      </w:r>
      <w:r w:rsidRPr="0065640F">
        <w:t>, предусмотренного пунктами 3.3 и 3.4, направляются к роди</w:t>
      </w:r>
      <w:r w:rsidR="00CE66ED" w:rsidRPr="0065640F">
        <w:t>телям (законным представителям), н</w:t>
      </w:r>
      <w:r w:rsidRPr="0065640F">
        <w:t>е имеющие таковых несовершеннолетние воспитанники - в соответствующие образовательные учреждения для детей-сирот и детей, оставшихся без попечения родителей.</w:t>
      </w:r>
    </w:p>
    <w:p w:rsidR="003A5474" w:rsidRPr="003A5474" w:rsidRDefault="003A5474" w:rsidP="003A5474">
      <w:pPr>
        <w:jc w:val="both"/>
        <w:rPr>
          <w:color w:val="000000"/>
          <w:shd w:val="clear" w:color="auto" w:fill="FFFFFF"/>
        </w:rPr>
      </w:pPr>
    </w:p>
    <w:p w:rsidR="0065640F" w:rsidRPr="0065640F" w:rsidRDefault="00DA0FEB" w:rsidP="00E375D5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lastRenderedPageBreak/>
        <w:t>Воспитанники в возрасте до 16 лет направляются к месту постоянного</w:t>
      </w:r>
      <w:r w:rsidR="00CE66ED" w:rsidRPr="0065640F">
        <w:t xml:space="preserve"> </w:t>
      </w:r>
      <w:r w:rsidRPr="0065640F">
        <w:t>проживания в сопровождении работника учреждения</w:t>
      </w:r>
      <w:r w:rsidR="0065640F">
        <w:t>,</w:t>
      </w:r>
      <w:r w:rsidRPr="0065640F">
        <w:t xml:space="preserve"> либо</w:t>
      </w:r>
      <w:r w:rsidR="0065640F">
        <w:t xml:space="preserve"> сотрудника</w:t>
      </w:r>
      <w:r w:rsidR="0065640F" w:rsidRPr="0065640F">
        <w:t xml:space="preserve"> </w:t>
      </w:r>
      <w:r w:rsidR="0065640F">
        <w:t>соответствующего образовательного</w:t>
      </w:r>
      <w:r w:rsidR="0065640F" w:rsidRPr="0065640F">
        <w:t xml:space="preserve"> учреждения для детей-сирот и детей, оставшихся без попечения</w:t>
      </w:r>
      <w:r w:rsidR="00E375D5">
        <w:t xml:space="preserve">  родителей</w:t>
      </w:r>
      <w:r w:rsidR="0065640F">
        <w:t xml:space="preserve">, либо </w:t>
      </w:r>
      <w:r w:rsidR="0065640F" w:rsidRPr="0065640F">
        <w:t xml:space="preserve"> родителей</w:t>
      </w:r>
      <w:r w:rsidR="00E375D5">
        <w:t xml:space="preserve"> </w:t>
      </w:r>
      <w:r w:rsidRPr="0065640F">
        <w:t>(законных</w:t>
      </w:r>
      <w:r w:rsidR="0065640F">
        <w:t xml:space="preserve"> </w:t>
      </w:r>
      <w:r w:rsidRPr="0065640F">
        <w:t>представителей).</w:t>
      </w:r>
    </w:p>
    <w:p w:rsidR="0065640F" w:rsidRPr="0065640F" w:rsidRDefault="00CE66ED" w:rsidP="00E375D5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 xml:space="preserve">Администрация </w:t>
      </w:r>
      <w:r w:rsidR="00DA0FEB" w:rsidRPr="0065640F">
        <w:t>п</w:t>
      </w:r>
      <w:r w:rsidRPr="0065640F">
        <w:t xml:space="preserve">ри выпуске воспитанника из </w:t>
      </w:r>
      <w:r w:rsidR="0065640F">
        <w:t>Спецшколы</w:t>
      </w:r>
      <w:r w:rsidR="00DA0FEB" w:rsidRPr="0065640F">
        <w:t>,</w:t>
      </w:r>
      <w:r w:rsidR="0065640F">
        <w:t xml:space="preserve"> </w:t>
      </w:r>
      <w:r w:rsidR="00DA0FEB" w:rsidRPr="0065640F">
        <w:t>предусмотренном пунктами 3.3 и 3.4, обеспечивает выпускника проездными документами и продуктами питания на путь следования, бесплатным комплектом одежды, обуви, бывшим в его п</w:t>
      </w:r>
      <w:r w:rsidRPr="0065640F">
        <w:t xml:space="preserve">ользовании в период обучения в </w:t>
      </w:r>
      <w:r w:rsidR="0065640F">
        <w:t>Спецшколе</w:t>
      </w:r>
      <w:r w:rsidR="00DA0FEB" w:rsidRPr="0065640F">
        <w:t>, выдает принадлежащие ему деньги и вещи.</w:t>
      </w:r>
    </w:p>
    <w:p w:rsidR="00DA0FEB" w:rsidRPr="0065640F" w:rsidRDefault="00DA0FEB" w:rsidP="00E375D5">
      <w:pPr>
        <w:pStyle w:val="a3"/>
        <w:numPr>
          <w:ilvl w:val="1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65640F">
        <w:t>Выпускнику в возрасте 18 лет лично выдаются документы, в обязательный</w:t>
      </w:r>
      <w:r w:rsidR="0065640F">
        <w:t xml:space="preserve"> </w:t>
      </w:r>
      <w:r w:rsidRPr="0065640F">
        <w:t>перечень которых входит: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паспорт (свидетельство о рождении);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 xml:space="preserve">справка о пребывании в </w:t>
      </w:r>
      <w:r w:rsidR="00E375D5">
        <w:t>Спецшколе</w:t>
      </w:r>
      <w:r>
        <w:t>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полис обязательного медицинского страхования;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медицинские документы;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документ об образовании (при наличии);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свидетельство о постановке на учет физического лица в налоговом органе на</w:t>
      </w:r>
      <w:r w:rsidR="00E375D5">
        <w:t xml:space="preserve"> </w:t>
      </w:r>
      <w:r>
        <w:t>территории Российской Федерации (при наличии);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страховое свидетельство государственного пенсионного страхования;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дополнительный перечень обязательных документов для лиц из числа детей- сирот и детей, оставшихся без попечения родителей</w:t>
      </w:r>
      <w:r w:rsidR="00CE66ED">
        <w:t>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375D5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документы, подтверждающие право подопечного н</w:t>
      </w:r>
      <w:r w:rsidR="00CE66ED">
        <w:t>а имущество и денежные средства;</w:t>
      </w:r>
    </w:p>
    <w:p w:rsidR="00E375D5" w:rsidRDefault="00CE66ED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 xml:space="preserve">документ, подтверждающий </w:t>
      </w:r>
      <w:r w:rsidR="00DA0FEB">
        <w:t xml:space="preserve">право собственности и (или) право пользования жилым помещением; </w:t>
      </w:r>
    </w:p>
    <w:p w:rsidR="00DA0FEB" w:rsidRDefault="00DA0FEB" w:rsidP="00E375D5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пенсионное</w:t>
      </w:r>
      <w:r w:rsidR="00CE66ED">
        <w:t xml:space="preserve"> </w:t>
      </w:r>
      <w:r>
        <w:t>удостоверение (при наличии).</w:t>
      </w:r>
    </w:p>
    <w:p w:rsidR="00E375D5" w:rsidRDefault="00DA0FEB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E375D5">
        <w:t>Личные документы выпускников, не достигших 18-летнего возраста, передаются родителям (законным представителям)</w:t>
      </w:r>
      <w:r w:rsidR="00E375D5">
        <w:t xml:space="preserve"> либо сотруднику</w:t>
      </w:r>
      <w:r w:rsidR="00E375D5" w:rsidRPr="0065640F">
        <w:t xml:space="preserve"> </w:t>
      </w:r>
      <w:r w:rsidR="00E375D5">
        <w:t>соответствующего образовательного</w:t>
      </w:r>
      <w:r w:rsidR="00E375D5" w:rsidRPr="0065640F">
        <w:t xml:space="preserve"> учреждения для детей-сирот и детей, оставшихся без попечения</w:t>
      </w:r>
      <w:r w:rsidR="00E375D5">
        <w:t xml:space="preserve">  родителей </w:t>
      </w:r>
      <w:r w:rsidRPr="00E375D5">
        <w:t xml:space="preserve"> по акту. Перечень обязательных документов включает: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свидетельство о рождении с вкладышем о гражданстве (до 14 лет), паспорт (с 14 лет);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лично</w:t>
      </w:r>
      <w:r w:rsidR="00CE66ED">
        <w:t>е дело (</w:t>
      </w:r>
      <w:r>
        <w:t>карта)</w:t>
      </w:r>
      <w:r w:rsidR="00CE66ED">
        <w:t xml:space="preserve"> обучающегося</w:t>
      </w:r>
      <w:r>
        <w:t>, документы о промежуточной аттестации;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документ об образовании (при наличии);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справка о пребывании в </w:t>
      </w:r>
      <w:r w:rsidR="00E375D5">
        <w:t>Спецшколе</w:t>
      </w:r>
      <w:r>
        <w:t>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полис обязательного медицинского страхования;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медицинские документы;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свидетельство о постановке на учет физического лица в налоговом органе на</w:t>
      </w:r>
      <w:r w:rsidR="00CE66ED">
        <w:t xml:space="preserve"> </w:t>
      </w:r>
      <w:r>
        <w:t>территории Российской Федерации (при наличии);</w:t>
      </w:r>
    </w:p>
    <w:p w:rsidR="00E375D5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страховое свидетельство государственного пенсионного страхования;</w:t>
      </w:r>
    </w:p>
    <w:p w:rsidR="00DA0FEB" w:rsidRDefault="00DA0FEB" w:rsidP="00E375D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психолого- педагогическая характеристика</w:t>
      </w:r>
      <w:r w:rsidR="00E375D5">
        <w:t>.</w:t>
      </w:r>
    </w:p>
    <w:p w:rsidR="00E375D5" w:rsidRDefault="00CE66ED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E375D5">
        <w:lastRenderedPageBreak/>
        <w:t xml:space="preserve">Администрация </w:t>
      </w:r>
      <w:r w:rsidR="00E375D5">
        <w:t>Спецшколы</w:t>
      </w:r>
      <w:r w:rsidRPr="00E375D5">
        <w:t xml:space="preserve"> при переводе воспитанника</w:t>
      </w:r>
      <w:r w:rsidR="00DA0FEB" w:rsidRPr="00E375D5">
        <w:t>,</w:t>
      </w:r>
      <w:r w:rsidR="00E375D5">
        <w:t xml:space="preserve"> </w:t>
      </w:r>
      <w:r w:rsidR="00DA0FEB" w:rsidRPr="00E375D5">
        <w:t>предусмотренном пунктом 3.</w:t>
      </w:r>
      <w:r w:rsidRPr="00E375D5">
        <w:t>7</w:t>
      </w:r>
      <w:r w:rsidR="00DA0FEB" w:rsidRPr="00E375D5">
        <w:t>, передает по акту личное дело воспитанника и его медицинские документы в другие ОУ.</w:t>
      </w:r>
    </w:p>
    <w:p w:rsidR="00DA0FEB" w:rsidRPr="00E375D5" w:rsidRDefault="00DA0FEB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E375D5">
        <w:t>Сведения о выбытии воспитанника заносятся в алфавитную книгу учета и</w:t>
      </w:r>
      <w:r w:rsidR="00E375D5">
        <w:t xml:space="preserve"> </w:t>
      </w:r>
      <w:r w:rsidRPr="00E375D5">
        <w:t>движения воспи</w:t>
      </w:r>
      <w:r w:rsidR="00CE66ED" w:rsidRPr="00E375D5">
        <w:t xml:space="preserve">танников </w:t>
      </w:r>
      <w:r w:rsidR="00E375D5">
        <w:t>Спецшколы</w:t>
      </w:r>
      <w:r w:rsidRPr="00E375D5">
        <w:t>.</w:t>
      </w:r>
    </w:p>
    <w:p w:rsidR="00E375D5" w:rsidRDefault="00DA0FEB" w:rsidP="00E375D5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E375D5">
        <w:rPr>
          <w:b/>
          <w:bCs/>
        </w:rPr>
        <w:t xml:space="preserve">Порядок разрешения разногласий, возникающих при приеме, переводе, отчислении и исключении воспитанников из </w:t>
      </w:r>
      <w:r w:rsidR="00E375D5" w:rsidRPr="00E375D5">
        <w:rPr>
          <w:b/>
          <w:bCs/>
        </w:rPr>
        <w:t>Спецшколы</w:t>
      </w:r>
      <w:r w:rsidRPr="00E375D5">
        <w:rPr>
          <w:b/>
          <w:bCs/>
        </w:rPr>
        <w:t>.</w:t>
      </w:r>
    </w:p>
    <w:p w:rsidR="00E375D5" w:rsidRPr="00E375D5" w:rsidRDefault="00DA0FEB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375D5">
        <w:t>Спорные вопросы, во</w:t>
      </w:r>
      <w:r w:rsidR="007766AF" w:rsidRPr="00E375D5">
        <w:t xml:space="preserve">зникающие между администрацией </w:t>
      </w:r>
      <w:r w:rsidR="00E375D5" w:rsidRPr="00E375D5">
        <w:t>Спецшколы</w:t>
      </w:r>
      <w:r w:rsidRPr="00E375D5">
        <w:t xml:space="preserve"> и иными</w:t>
      </w:r>
      <w:r w:rsidR="00E375D5" w:rsidRPr="00E375D5">
        <w:rPr>
          <w:b/>
          <w:bCs/>
        </w:rPr>
        <w:t xml:space="preserve"> </w:t>
      </w:r>
      <w:r w:rsidRPr="00E375D5">
        <w:t>организациями, родителями (законными представителями) при приеме, переводе,</w:t>
      </w:r>
      <w:r w:rsidR="00E375D5">
        <w:t xml:space="preserve"> </w:t>
      </w:r>
      <w:r w:rsidRPr="00E375D5">
        <w:t>отчислении</w:t>
      </w:r>
      <w:r w:rsidR="007766AF" w:rsidRPr="00E375D5">
        <w:t xml:space="preserve"> и исключении воспитанников из </w:t>
      </w:r>
      <w:r w:rsidR="00E375D5">
        <w:t>Спецшколы</w:t>
      </w:r>
      <w:r w:rsidRPr="00E375D5">
        <w:t>, решаются путем переговоров.</w:t>
      </w:r>
    </w:p>
    <w:p w:rsidR="00DA0FEB" w:rsidRPr="00E375D5" w:rsidRDefault="00DA0FEB" w:rsidP="00E375D5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375D5">
        <w:t xml:space="preserve">При невозможности урегулирования споров путем переговоров стороны имеют право обратиться с письменным заявлением в </w:t>
      </w:r>
      <w:r w:rsidR="00E375D5">
        <w:t xml:space="preserve">Министерство </w:t>
      </w:r>
      <w:r w:rsidRPr="00E375D5">
        <w:t xml:space="preserve"> образования</w:t>
      </w:r>
      <w:r w:rsidR="00E375D5">
        <w:t xml:space="preserve"> и науки Челябинской области</w:t>
      </w:r>
      <w:r w:rsidRPr="00E375D5">
        <w:t>, либо обжаловать решения, действия (бездействия) в судебном порядке.</w:t>
      </w:r>
    </w:p>
    <w:p w:rsidR="00DA0FEB" w:rsidRDefault="00DA0FEB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FEB" w:rsidRDefault="00DA0FEB" w:rsidP="00DA0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FEB" w:rsidRDefault="00DA0FEB" w:rsidP="00DA0FEB">
      <w:pPr>
        <w:jc w:val="both"/>
      </w:pPr>
    </w:p>
    <w:p w:rsidR="002F6210" w:rsidRDefault="002F6210"/>
    <w:sectPr w:rsidR="002F6210" w:rsidSect="008A0F0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18" w:rsidRDefault="00337B18" w:rsidP="008B1136">
      <w:pPr>
        <w:spacing w:after="0" w:line="240" w:lineRule="auto"/>
      </w:pPr>
      <w:r>
        <w:separator/>
      </w:r>
    </w:p>
  </w:endnote>
  <w:endnote w:type="continuationSeparator" w:id="1">
    <w:p w:rsidR="00337B18" w:rsidRDefault="00337B18" w:rsidP="008B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5548"/>
      <w:docPartObj>
        <w:docPartGallery w:val="Page Numbers (Bottom of Page)"/>
        <w:docPartUnique/>
      </w:docPartObj>
    </w:sdtPr>
    <w:sdtContent>
      <w:p w:rsidR="008B1136" w:rsidRDefault="00175AF5">
        <w:pPr>
          <w:pStyle w:val="ab"/>
        </w:pPr>
        <w:fldSimple w:instr=" PAGE   \* MERGEFORMAT ">
          <w:r w:rsidR="00FB4E34">
            <w:rPr>
              <w:noProof/>
            </w:rPr>
            <w:t>2</w:t>
          </w:r>
        </w:fldSimple>
      </w:p>
    </w:sdtContent>
  </w:sdt>
  <w:p w:rsidR="008B1136" w:rsidRDefault="008B11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18" w:rsidRDefault="00337B18" w:rsidP="008B1136">
      <w:pPr>
        <w:spacing w:after="0" w:line="240" w:lineRule="auto"/>
      </w:pPr>
      <w:r>
        <w:separator/>
      </w:r>
    </w:p>
  </w:footnote>
  <w:footnote w:type="continuationSeparator" w:id="1">
    <w:p w:rsidR="00337B18" w:rsidRDefault="00337B18" w:rsidP="008B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1E"/>
    <w:multiLevelType w:val="hybridMultilevel"/>
    <w:tmpl w:val="6DFE283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9A7"/>
    <w:multiLevelType w:val="hybridMultilevel"/>
    <w:tmpl w:val="0966F01E"/>
    <w:lvl w:ilvl="0" w:tplc="84424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97A62"/>
    <w:multiLevelType w:val="hybridMultilevel"/>
    <w:tmpl w:val="8AAEAB0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2FC2"/>
    <w:multiLevelType w:val="hybridMultilevel"/>
    <w:tmpl w:val="D6B8D94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77C4"/>
    <w:multiLevelType w:val="hybridMultilevel"/>
    <w:tmpl w:val="D8F8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2D9A"/>
    <w:multiLevelType w:val="hybridMultilevel"/>
    <w:tmpl w:val="64A0CD3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3E9E"/>
    <w:multiLevelType w:val="hybridMultilevel"/>
    <w:tmpl w:val="E384DC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1A4"/>
    <w:multiLevelType w:val="multilevel"/>
    <w:tmpl w:val="3C0E49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7F1CCA"/>
    <w:multiLevelType w:val="hybridMultilevel"/>
    <w:tmpl w:val="7622787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A11F7"/>
    <w:multiLevelType w:val="hybridMultilevel"/>
    <w:tmpl w:val="D43CBE2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927E9"/>
    <w:multiLevelType w:val="hybridMultilevel"/>
    <w:tmpl w:val="C54C6DFE"/>
    <w:lvl w:ilvl="0" w:tplc="60B0A2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2263"/>
    <w:multiLevelType w:val="hybridMultilevel"/>
    <w:tmpl w:val="C4A0CAB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36E9D"/>
    <w:multiLevelType w:val="hybridMultilevel"/>
    <w:tmpl w:val="8F3A281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62413"/>
    <w:multiLevelType w:val="hybridMultilevel"/>
    <w:tmpl w:val="565C980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20E9A"/>
    <w:multiLevelType w:val="hybridMultilevel"/>
    <w:tmpl w:val="94EA809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BD7"/>
    <w:multiLevelType w:val="hybridMultilevel"/>
    <w:tmpl w:val="CB2CF95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17515"/>
    <w:multiLevelType w:val="hybridMultilevel"/>
    <w:tmpl w:val="D852760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D0CC8"/>
    <w:multiLevelType w:val="hybridMultilevel"/>
    <w:tmpl w:val="280A705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72198"/>
    <w:multiLevelType w:val="hybridMultilevel"/>
    <w:tmpl w:val="D3F4CBCE"/>
    <w:lvl w:ilvl="0" w:tplc="60B0A2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05BD"/>
    <w:multiLevelType w:val="hybridMultilevel"/>
    <w:tmpl w:val="B3D0B76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F7B"/>
    <w:multiLevelType w:val="hybridMultilevel"/>
    <w:tmpl w:val="7C2871E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5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EB"/>
    <w:rsid w:val="000014C2"/>
    <w:rsid w:val="00010B83"/>
    <w:rsid w:val="000142F0"/>
    <w:rsid w:val="00020160"/>
    <w:rsid w:val="00022A23"/>
    <w:rsid w:val="000277A2"/>
    <w:rsid w:val="00032C7A"/>
    <w:rsid w:val="00035947"/>
    <w:rsid w:val="00040029"/>
    <w:rsid w:val="0004022E"/>
    <w:rsid w:val="00043305"/>
    <w:rsid w:val="00043EF8"/>
    <w:rsid w:val="00045966"/>
    <w:rsid w:val="00051300"/>
    <w:rsid w:val="0005228A"/>
    <w:rsid w:val="00054391"/>
    <w:rsid w:val="000702DD"/>
    <w:rsid w:val="00074E2E"/>
    <w:rsid w:val="00080132"/>
    <w:rsid w:val="000808C9"/>
    <w:rsid w:val="00085725"/>
    <w:rsid w:val="00097672"/>
    <w:rsid w:val="000A2478"/>
    <w:rsid w:val="000A406A"/>
    <w:rsid w:val="000B0C04"/>
    <w:rsid w:val="000B285D"/>
    <w:rsid w:val="000B3FA2"/>
    <w:rsid w:val="000B5E02"/>
    <w:rsid w:val="000B632A"/>
    <w:rsid w:val="000B6C7A"/>
    <w:rsid w:val="000B6D48"/>
    <w:rsid w:val="000B75C0"/>
    <w:rsid w:val="000C171E"/>
    <w:rsid w:val="000E07AB"/>
    <w:rsid w:val="000E200A"/>
    <w:rsid w:val="000E269F"/>
    <w:rsid w:val="000E2885"/>
    <w:rsid w:val="000E33F7"/>
    <w:rsid w:val="000E3B78"/>
    <w:rsid w:val="000F54F5"/>
    <w:rsid w:val="000F5B03"/>
    <w:rsid w:val="000F5B46"/>
    <w:rsid w:val="00100332"/>
    <w:rsid w:val="00110F18"/>
    <w:rsid w:val="00112984"/>
    <w:rsid w:val="00114B20"/>
    <w:rsid w:val="001212E5"/>
    <w:rsid w:val="00125272"/>
    <w:rsid w:val="001278A0"/>
    <w:rsid w:val="00127E84"/>
    <w:rsid w:val="0013474F"/>
    <w:rsid w:val="001355F7"/>
    <w:rsid w:val="00146633"/>
    <w:rsid w:val="0016681E"/>
    <w:rsid w:val="00170864"/>
    <w:rsid w:val="00175315"/>
    <w:rsid w:val="00175648"/>
    <w:rsid w:val="00175AF5"/>
    <w:rsid w:val="00191D72"/>
    <w:rsid w:val="001928A5"/>
    <w:rsid w:val="001A19BE"/>
    <w:rsid w:val="001A1ADF"/>
    <w:rsid w:val="001A2165"/>
    <w:rsid w:val="001A27F7"/>
    <w:rsid w:val="001A2F17"/>
    <w:rsid w:val="001A568A"/>
    <w:rsid w:val="001B51D7"/>
    <w:rsid w:val="001B6476"/>
    <w:rsid w:val="001C0123"/>
    <w:rsid w:val="001C788F"/>
    <w:rsid w:val="001D538F"/>
    <w:rsid w:val="001D5447"/>
    <w:rsid w:val="001D6392"/>
    <w:rsid w:val="001E6519"/>
    <w:rsid w:val="001F01B4"/>
    <w:rsid w:val="001F6B5E"/>
    <w:rsid w:val="00211BDE"/>
    <w:rsid w:val="00223C98"/>
    <w:rsid w:val="00227176"/>
    <w:rsid w:val="00233A8B"/>
    <w:rsid w:val="00236299"/>
    <w:rsid w:val="00242AED"/>
    <w:rsid w:val="00246F0B"/>
    <w:rsid w:val="00250039"/>
    <w:rsid w:val="00252082"/>
    <w:rsid w:val="00253341"/>
    <w:rsid w:val="00255BDB"/>
    <w:rsid w:val="002633A1"/>
    <w:rsid w:val="00263489"/>
    <w:rsid w:val="00264F23"/>
    <w:rsid w:val="00272777"/>
    <w:rsid w:val="00274F60"/>
    <w:rsid w:val="0027725E"/>
    <w:rsid w:val="00283088"/>
    <w:rsid w:val="00284D15"/>
    <w:rsid w:val="00286A9E"/>
    <w:rsid w:val="00294CBD"/>
    <w:rsid w:val="002A174D"/>
    <w:rsid w:val="002A31D4"/>
    <w:rsid w:val="002A4E2A"/>
    <w:rsid w:val="002B07BD"/>
    <w:rsid w:val="002B0876"/>
    <w:rsid w:val="002B7A9C"/>
    <w:rsid w:val="002C4B66"/>
    <w:rsid w:val="002D5670"/>
    <w:rsid w:val="002D78CC"/>
    <w:rsid w:val="002F6210"/>
    <w:rsid w:val="00305DD6"/>
    <w:rsid w:val="00315B64"/>
    <w:rsid w:val="00316636"/>
    <w:rsid w:val="00320044"/>
    <w:rsid w:val="003216EA"/>
    <w:rsid w:val="00322156"/>
    <w:rsid w:val="003270C8"/>
    <w:rsid w:val="00337B18"/>
    <w:rsid w:val="0034787A"/>
    <w:rsid w:val="00347DD6"/>
    <w:rsid w:val="00351808"/>
    <w:rsid w:val="003538CE"/>
    <w:rsid w:val="00365AE6"/>
    <w:rsid w:val="00367F26"/>
    <w:rsid w:val="003752ED"/>
    <w:rsid w:val="00376118"/>
    <w:rsid w:val="00376BEF"/>
    <w:rsid w:val="003773CA"/>
    <w:rsid w:val="0038088E"/>
    <w:rsid w:val="00381B46"/>
    <w:rsid w:val="003859B0"/>
    <w:rsid w:val="003868E4"/>
    <w:rsid w:val="003A08AE"/>
    <w:rsid w:val="003A5474"/>
    <w:rsid w:val="003B1B90"/>
    <w:rsid w:val="003B23ED"/>
    <w:rsid w:val="003B5267"/>
    <w:rsid w:val="003C2B4E"/>
    <w:rsid w:val="003C4ED3"/>
    <w:rsid w:val="003C523D"/>
    <w:rsid w:val="003C5440"/>
    <w:rsid w:val="003C58DF"/>
    <w:rsid w:val="003C7ACA"/>
    <w:rsid w:val="003D1121"/>
    <w:rsid w:val="003D7A51"/>
    <w:rsid w:val="003E55B2"/>
    <w:rsid w:val="003F1780"/>
    <w:rsid w:val="00402A66"/>
    <w:rsid w:val="00402BBB"/>
    <w:rsid w:val="004077EF"/>
    <w:rsid w:val="00413184"/>
    <w:rsid w:val="00416916"/>
    <w:rsid w:val="00421FDB"/>
    <w:rsid w:val="00422079"/>
    <w:rsid w:val="0042425B"/>
    <w:rsid w:val="00426714"/>
    <w:rsid w:val="0043365B"/>
    <w:rsid w:val="00437153"/>
    <w:rsid w:val="004409B4"/>
    <w:rsid w:val="004412EA"/>
    <w:rsid w:val="00441699"/>
    <w:rsid w:val="00444AEE"/>
    <w:rsid w:val="00445B21"/>
    <w:rsid w:val="00446819"/>
    <w:rsid w:val="00456E4E"/>
    <w:rsid w:val="00457159"/>
    <w:rsid w:val="004650C1"/>
    <w:rsid w:val="0046734D"/>
    <w:rsid w:val="00467790"/>
    <w:rsid w:val="00472983"/>
    <w:rsid w:val="00474A00"/>
    <w:rsid w:val="00476589"/>
    <w:rsid w:val="00480520"/>
    <w:rsid w:val="004907CC"/>
    <w:rsid w:val="0049178F"/>
    <w:rsid w:val="00491B3E"/>
    <w:rsid w:val="00493B85"/>
    <w:rsid w:val="004A0131"/>
    <w:rsid w:val="004B0D2B"/>
    <w:rsid w:val="004B52F1"/>
    <w:rsid w:val="004B5483"/>
    <w:rsid w:val="004C51D2"/>
    <w:rsid w:val="004D3ABB"/>
    <w:rsid w:val="004D65F7"/>
    <w:rsid w:val="004E32DA"/>
    <w:rsid w:val="004E5369"/>
    <w:rsid w:val="004E7349"/>
    <w:rsid w:val="004E7717"/>
    <w:rsid w:val="004E7CC4"/>
    <w:rsid w:val="004F3358"/>
    <w:rsid w:val="004F534F"/>
    <w:rsid w:val="0050473C"/>
    <w:rsid w:val="005118A9"/>
    <w:rsid w:val="00511FAE"/>
    <w:rsid w:val="00512D42"/>
    <w:rsid w:val="005144B3"/>
    <w:rsid w:val="005147AD"/>
    <w:rsid w:val="0051507C"/>
    <w:rsid w:val="005178AB"/>
    <w:rsid w:val="005179F9"/>
    <w:rsid w:val="00520C82"/>
    <w:rsid w:val="00521E5F"/>
    <w:rsid w:val="0052303D"/>
    <w:rsid w:val="005276E8"/>
    <w:rsid w:val="00547C5D"/>
    <w:rsid w:val="00547F5B"/>
    <w:rsid w:val="00550691"/>
    <w:rsid w:val="00553687"/>
    <w:rsid w:val="0056056E"/>
    <w:rsid w:val="00571CAD"/>
    <w:rsid w:val="005756CD"/>
    <w:rsid w:val="00582757"/>
    <w:rsid w:val="00584234"/>
    <w:rsid w:val="00585110"/>
    <w:rsid w:val="0058600E"/>
    <w:rsid w:val="005865A9"/>
    <w:rsid w:val="00587083"/>
    <w:rsid w:val="00592604"/>
    <w:rsid w:val="005939B6"/>
    <w:rsid w:val="005A25BD"/>
    <w:rsid w:val="005A295A"/>
    <w:rsid w:val="005A2A14"/>
    <w:rsid w:val="005A2B53"/>
    <w:rsid w:val="005A4484"/>
    <w:rsid w:val="005A64E8"/>
    <w:rsid w:val="005B7538"/>
    <w:rsid w:val="005B7D18"/>
    <w:rsid w:val="005C0931"/>
    <w:rsid w:val="005C1133"/>
    <w:rsid w:val="005C39DA"/>
    <w:rsid w:val="005C781F"/>
    <w:rsid w:val="005D05D7"/>
    <w:rsid w:val="005D7B8D"/>
    <w:rsid w:val="005E70A2"/>
    <w:rsid w:val="005E776D"/>
    <w:rsid w:val="005E79DA"/>
    <w:rsid w:val="005F0149"/>
    <w:rsid w:val="005F1C9A"/>
    <w:rsid w:val="0061175B"/>
    <w:rsid w:val="00613E2D"/>
    <w:rsid w:val="00616094"/>
    <w:rsid w:val="0062115C"/>
    <w:rsid w:val="00623EF9"/>
    <w:rsid w:val="00626EFD"/>
    <w:rsid w:val="00627496"/>
    <w:rsid w:val="0063172B"/>
    <w:rsid w:val="00634715"/>
    <w:rsid w:val="0064287F"/>
    <w:rsid w:val="00646773"/>
    <w:rsid w:val="0065640F"/>
    <w:rsid w:val="00666AB4"/>
    <w:rsid w:val="00671FA1"/>
    <w:rsid w:val="00675547"/>
    <w:rsid w:val="00677F71"/>
    <w:rsid w:val="00681045"/>
    <w:rsid w:val="00681F27"/>
    <w:rsid w:val="00682A80"/>
    <w:rsid w:val="00686D0B"/>
    <w:rsid w:val="00690868"/>
    <w:rsid w:val="00692137"/>
    <w:rsid w:val="006A2AA5"/>
    <w:rsid w:val="006A61BB"/>
    <w:rsid w:val="006A67EB"/>
    <w:rsid w:val="006A7040"/>
    <w:rsid w:val="006B5912"/>
    <w:rsid w:val="006C1D4C"/>
    <w:rsid w:val="006C7E40"/>
    <w:rsid w:val="006D7269"/>
    <w:rsid w:val="006E006E"/>
    <w:rsid w:val="006E368B"/>
    <w:rsid w:val="006E5A6E"/>
    <w:rsid w:val="006E6B42"/>
    <w:rsid w:val="006E746C"/>
    <w:rsid w:val="006F0424"/>
    <w:rsid w:val="006F7509"/>
    <w:rsid w:val="006F7F56"/>
    <w:rsid w:val="00703351"/>
    <w:rsid w:val="00705B61"/>
    <w:rsid w:val="00713D4B"/>
    <w:rsid w:val="00715FA6"/>
    <w:rsid w:val="00716C63"/>
    <w:rsid w:val="00720AE8"/>
    <w:rsid w:val="0072491E"/>
    <w:rsid w:val="00725978"/>
    <w:rsid w:val="007302F2"/>
    <w:rsid w:val="007334D7"/>
    <w:rsid w:val="007410D9"/>
    <w:rsid w:val="007414CB"/>
    <w:rsid w:val="0074473C"/>
    <w:rsid w:val="00752EF5"/>
    <w:rsid w:val="0075334A"/>
    <w:rsid w:val="00753649"/>
    <w:rsid w:val="007545AD"/>
    <w:rsid w:val="00754BF0"/>
    <w:rsid w:val="00755259"/>
    <w:rsid w:val="00757557"/>
    <w:rsid w:val="00757E62"/>
    <w:rsid w:val="00760221"/>
    <w:rsid w:val="007611BB"/>
    <w:rsid w:val="00762740"/>
    <w:rsid w:val="007766AF"/>
    <w:rsid w:val="0077676B"/>
    <w:rsid w:val="00780305"/>
    <w:rsid w:val="007A0B6D"/>
    <w:rsid w:val="007A77EB"/>
    <w:rsid w:val="007B1C3A"/>
    <w:rsid w:val="007B2583"/>
    <w:rsid w:val="007B301F"/>
    <w:rsid w:val="007B7F73"/>
    <w:rsid w:val="007C18B6"/>
    <w:rsid w:val="007C5539"/>
    <w:rsid w:val="007C640E"/>
    <w:rsid w:val="007D65B4"/>
    <w:rsid w:val="007E3CA5"/>
    <w:rsid w:val="007F192B"/>
    <w:rsid w:val="007F275B"/>
    <w:rsid w:val="00804D37"/>
    <w:rsid w:val="008065B7"/>
    <w:rsid w:val="00810BB3"/>
    <w:rsid w:val="00811A54"/>
    <w:rsid w:val="00816FBA"/>
    <w:rsid w:val="00826600"/>
    <w:rsid w:val="00832055"/>
    <w:rsid w:val="0083485D"/>
    <w:rsid w:val="0084048B"/>
    <w:rsid w:val="00840DEF"/>
    <w:rsid w:val="008422F7"/>
    <w:rsid w:val="00842DEE"/>
    <w:rsid w:val="00846382"/>
    <w:rsid w:val="008465A9"/>
    <w:rsid w:val="00851E5C"/>
    <w:rsid w:val="0085348E"/>
    <w:rsid w:val="008655D9"/>
    <w:rsid w:val="00866508"/>
    <w:rsid w:val="008769E9"/>
    <w:rsid w:val="00876FAC"/>
    <w:rsid w:val="00882EA2"/>
    <w:rsid w:val="00887FCA"/>
    <w:rsid w:val="008A0F01"/>
    <w:rsid w:val="008B1136"/>
    <w:rsid w:val="008B164E"/>
    <w:rsid w:val="008B6171"/>
    <w:rsid w:val="008B7F79"/>
    <w:rsid w:val="008C2F54"/>
    <w:rsid w:val="008C4476"/>
    <w:rsid w:val="008C7E7D"/>
    <w:rsid w:val="008E4AB3"/>
    <w:rsid w:val="008E4CAA"/>
    <w:rsid w:val="008E5B07"/>
    <w:rsid w:val="008F37B6"/>
    <w:rsid w:val="009027BC"/>
    <w:rsid w:val="0090390B"/>
    <w:rsid w:val="0090742D"/>
    <w:rsid w:val="009168CE"/>
    <w:rsid w:val="00923D09"/>
    <w:rsid w:val="00930B08"/>
    <w:rsid w:val="00931624"/>
    <w:rsid w:val="0093329E"/>
    <w:rsid w:val="00933852"/>
    <w:rsid w:val="00936119"/>
    <w:rsid w:val="00940E6E"/>
    <w:rsid w:val="00944D0A"/>
    <w:rsid w:val="00945247"/>
    <w:rsid w:val="009477A4"/>
    <w:rsid w:val="00951103"/>
    <w:rsid w:val="00955456"/>
    <w:rsid w:val="0096328C"/>
    <w:rsid w:val="00963829"/>
    <w:rsid w:val="00966D82"/>
    <w:rsid w:val="009703BA"/>
    <w:rsid w:val="00982504"/>
    <w:rsid w:val="009901E9"/>
    <w:rsid w:val="00993604"/>
    <w:rsid w:val="009A74BF"/>
    <w:rsid w:val="009B20DD"/>
    <w:rsid w:val="009B2A45"/>
    <w:rsid w:val="009B31B3"/>
    <w:rsid w:val="009B66DE"/>
    <w:rsid w:val="009B76DD"/>
    <w:rsid w:val="009C2DD4"/>
    <w:rsid w:val="009C437D"/>
    <w:rsid w:val="009C50D9"/>
    <w:rsid w:val="009D01D1"/>
    <w:rsid w:val="009D13B2"/>
    <w:rsid w:val="009D2ED2"/>
    <w:rsid w:val="009E00AA"/>
    <w:rsid w:val="009F0E9C"/>
    <w:rsid w:val="00A018CE"/>
    <w:rsid w:val="00A0310A"/>
    <w:rsid w:val="00A05960"/>
    <w:rsid w:val="00A05DB5"/>
    <w:rsid w:val="00A13A32"/>
    <w:rsid w:val="00A13D7F"/>
    <w:rsid w:val="00A21863"/>
    <w:rsid w:val="00A30A49"/>
    <w:rsid w:val="00A31485"/>
    <w:rsid w:val="00A33ADF"/>
    <w:rsid w:val="00A35BAE"/>
    <w:rsid w:val="00A35ED4"/>
    <w:rsid w:val="00A37C38"/>
    <w:rsid w:val="00A4015F"/>
    <w:rsid w:val="00A45A07"/>
    <w:rsid w:val="00A51828"/>
    <w:rsid w:val="00A54161"/>
    <w:rsid w:val="00A565B0"/>
    <w:rsid w:val="00A56721"/>
    <w:rsid w:val="00A74409"/>
    <w:rsid w:val="00A77942"/>
    <w:rsid w:val="00A84740"/>
    <w:rsid w:val="00A875D0"/>
    <w:rsid w:val="00A9048A"/>
    <w:rsid w:val="00A96C91"/>
    <w:rsid w:val="00AA5F74"/>
    <w:rsid w:val="00AB53CF"/>
    <w:rsid w:val="00AD1C4F"/>
    <w:rsid w:val="00AE0126"/>
    <w:rsid w:val="00B135BA"/>
    <w:rsid w:val="00B13C7A"/>
    <w:rsid w:val="00B30278"/>
    <w:rsid w:val="00B30E71"/>
    <w:rsid w:val="00B31B88"/>
    <w:rsid w:val="00B33C75"/>
    <w:rsid w:val="00B369B6"/>
    <w:rsid w:val="00B43F77"/>
    <w:rsid w:val="00B47B6E"/>
    <w:rsid w:val="00B50045"/>
    <w:rsid w:val="00B52DC7"/>
    <w:rsid w:val="00B542B8"/>
    <w:rsid w:val="00B57458"/>
    <w:rsid w:val="00B60646"/>
    <w:rsid w:val="00B66A01"/>
    <w:rsid w:val="00B7168C"/>
    <w:rsid w:val="00B71C3D"/>
    <w:rsid w:val="00B76643"/>
    <w:rsid w:val="00B801FC"/>
    <w:rsid w:val="00B80C84"/>
    <w:rsid w:val="00B82517"/>
    <w:rsid w:val="00B826BF"/>
    <w:rsid w:val="00B838BF"/>
    <w:rsid w:val="00B8767C"/>
    <w:rsid w:val="00B9706D"/>
    <w:rsid w:val="00B971E7"/>
    <w:rsid w:val="00BA357B"/>
    <w:rsid w:val="00BC220A"/>
    <w:rsid w:val="00BC41C9"/>
    <w:rsid w:val="00BC6019"/>
    <w:rsid w:val="00BD5CD5"/>
    <w:rsid w:val="00BE1DEE"/>
    <w:rsid w:val="00BE55B3"/>
    <w:rsid w:val="00C032FD"/>
    <w:rsid w:val="00C0429C"/>
    <w:rsid w:val="00C107E8"/>
    <w:rsid w:val="00C16F3C"/>
    <w:rsid w:val="00C259DE"/>
    <w:rsid w:val="00C31F3A"/>
    <w:rsid w:val="00C35906"/>
    <w:rsid w:val="00C40619"/>
    <w:rsid w:val="00C445F2"/>
    <w:rsid w:val="00C530E8"/>
    <w:rsid w:val="00C5546E"/>
    <w:rsid w:val="00C55EF7"/>
    <w:rsid w:val="00C64323"/>
    <w:rsid w:val="00C64E70"/>
    <w:rsid w:val="00C66CFF"/>
    <w:rsid w:val="00C72781"/>
    <w:rsid w:val="00C77D65"/>
    <w:rsid w:val="00C8136E"/>
    <w:rsid w:val="00C85276"/>
    <w:rsid w:val="00C94968"/>
    <w:rsid w:val="00C95D1D"/>
    <w:rsid w:val="00C9659E"/>
    <w:rsid w:val="00C971A1"/>
    <w:rsid w:val="00CA0B9D"/>
    <w:rsid w:val="00CA111B"/>
    <w:rsid w:val="00CA2B00"/>
    <w:rsid w:val="00CA3B2F"/>
    <w:rsid w:val="00CB2E54"/>
    <w:rsid w:val="00CC2746"/>
    <w:rsid w:val="00CC526E"/>
    <w:rsid w:val="00CC79ED"/>
    <w:rsid w:val="00CD2F91"/>
    <w:rsid w:val="00CD76CA"/>
    <w:rsid w:val="00CE3D75"/>
    <w:rsid w:val="00CE620D"/>
    <w:rsid w:val="00CE6316"/>
    <w:rsid w:val="00CE651E"/>
    <w:rsid w:val="00CE66ED"/>
    <w:rsid w:val="00CF3C1C"/>
    <w:rsid w:val="00D1184B"/>
    <w:rsid w:val="00D1463A"/>
    <w:rsid w:val="00D20405"/>
    <w:rsid w:val="00D256AC"/>
    <w:rsid w:val="00D27E14"/>
    <w:rsid w:val="00D37CDF"/>
    <w:rsid w:val="00D40C4B"/>
    <w:rsid w:val="00D415A0"/>
    <w:rsid w:val="00D4525F"/>
    <w:rsid w:val="00D4580F"/>
    <w:rsid w:val="00D52783"/>
    <w:rsid w:val="00D53B7D"/>
    <w:rsid w:val="00D57C16"/>
    <w:rsid w:val="00D601A9"/>
    <w:rsid w:val="00D714EF"/>
    <w:rsid w:val="00D73536"/>
    <w:rsid w:val="00D73727"/>
    <w:rsid w:val="00D77692"/>
    <w:rsid w:val="00D84924"/>
    <w:rsid w:val="00D852C2"/>
    <w:rsid w:val="00D86795"/>
    <w:rsid w:val="00D86E1A"/>
    <w:rsid w:val="00D8765C"/>
    <w:rsid w:val="00D935D8"/>
    <w:rsid w:val="00D97744"/>
    <w:rsid w:val="00DA0FEB"/>
    <w:rsid w:val="00DA1A2C"/>
    <w:rsid w:val="00DA4234"/>
    <w:rsid w:val="00DA6F91"/>
    <w:rsid w:val="00DB40F1"/>
    <w:rsid w:val="00DB7330"/>
    <w:rsid w:val="00DC1F22"/>
    <w:rsid w:val="00DC3311"/>
    <w:rsid w:val="00DC35CD"/>
    <w:rsid w:val="00DC3A89"/>
    <w:rsid w:val="00DC5529"/>
    <w:rsid w:val="00DC7BF5"/>
    <w:rsid w:val="00DD31AD"/>
    <w:rsid w:val="00DD663E"/>
    <w:rsid w:val="00DE4A82"/>
    <w:rsid w:val="00DE510E"/>
    <w:rsid w:val="00DF0470"/>
    <w:rsid w:val="00E036A6"/>
    <w:rsid w:val="00E03FB0"/>
    <w:rsid w:val="00E1014E"/>
    <w:rsid w:val="00E10CFE"/>
    <w:rsid w:val="00E1341D"/>
    <w:rsid w:val="00E218FF"/>
    <w:rsid w:val="00E23B53"/>
    <w:rsid w:val="00E253F2"/>
    <w:rsid w:val="00E258E9"/>
    <w:rsid w:val="00E32C59"/>
    <w:rsid w:val="00E341F7"/>
    <w:rsid w:val="00E35C6F"/>
    <w:rsid w:val="00E3753E"/>
    <w:rsid w:val="00E375D5"/>
    <w:rsid w:val="00E4031C"/>
    <w:rsid w:val="00E43043"/>
    <w:rsid w:val="00E43387"/>
    <w:rsid w:val="00E44C3F"/>
    <w:rsid w:val="00E53C3B"/>
    <w:rsid w:val="00E56A74"/>
    <w:rsid w:val="00E6646E"/>
    <w:rsid w:val="00E72B8C"/>
    <w:rsid w:val="00E73781"/>
    <w:rsid w:val="00E74367"/>
    <w:rsid w:val="00E755C3"/>
    <w:rsid w:val="00E7615C"/>
    <w:rsid w:val="00E76B73"/>
    <w:rsid w:val="00E87AA4"/>
    <w:rsid w:val="00E92154"/>
    <w:rsid w:val="00E925A6"/>
    <w:rsid w:val="00E937A7"/>
    <w:rsid w:val="00E95CE2"/>
    <w:rsid w:val="00E9757C"/>
    <w:rsid w:val="00EA21AE"/>
    <w:rsid w:val="00EA4870"/>
    <w:rsid w:val="00EA676C"/>
    <w:rsid w:val="00EB16DC"/>
    <w:rsid w:val="00EB36CE"/>
    <w:rsid w:val="00EB3A40"/>
    <w:rsid w:val="00EB4A99"/>
    <w:rsid w:val="00EC049B"/>
    <w:rsid w:val="00EC3F0E"/>
    <w:rsid w:val="00ED3DE7"/>
    <w:rsid w:val="00ED5556"/>
    <w:rsid w:val="00EE1AD0"/>
    <w:rsid w:val="00EF13E5"/>
    <w:rsid w:val="00EF17AF"/>
    <w:rsid w:val="00EF2FA5"/>
    <w:rsid w:val="00EF64FA"/>
    <w:rsid w:val="00F036AB"/>
    <w:rsid w:val="00F117A2"/>
    <w:rsid w:val="00F179CC"/>
    <w:rsid w:val="00F24625"/>
    <w:rsid w:val="00F26E31"/>
    <w:rsid w:val="00F3139C"/>
    <w:rsid w:val="00F5265F"/>
    <w:rsid w:val="00F555AF"/>
    <w:rsid w:val="00F61EC1"/>
    <w:rsid w:val="00F64315"/>
    <w:rsid w:val="00F65638"/>
    <w:rsid w:val="00F7066A"/>
    <w:rsid w:val="00F710BD"/>
    <w:rsid w:val="00F719C7"/>
    <w:rsid w:val="00F76DCC"/>
    <w:rsid w:val="00F81E77"/>
    <w:rsid w:val="00F82FAB"/>
    <w:rsid w:val="00F83774"/>
    <w:rsid w:val="00F87C03"/>
    <w:rsid w:val="00F93E25"/>
    <w:rsid w:val="00F96077"/>
    <w:rsid w:val="00FA48A5"/>
    <w:rsid w:val="00FB13F6"/>
    <w:rsid w:val="00FB3BA7"/>
    <w:rsid w:val="00FB450F"/>
    <w:rsid w:val="00FB4E34"/>
    <w:rsid w:val="00FD30E6"/>
    <w:rsid w:val="00FD5E71"/>
    <w:rsid w:val="00FE045C"/>
    <w:rsid w:val="00FE269D"/>
    <w:rsid w:val="00FF24C4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A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7E7D"/>
    <w:rPr>
      <w:i/>
      <w:iCs/>
    </w:rPr>
  </w:style>
  <w:style w:type="character" w:styleId="a8">
    <w:name w:val="Hyperlink"/>
    <w:basedOn w:val="a0"/>
    <w:uiPriority w:val="99"/>
    <w:semiHidden/>
    <w:unhideWhenUsed/>
    <w:rsid w:val="008C7E7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B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1136"/>
  </w:style>
  <w:style w:type="paragraph" w:styleId="ab">
    <w:name w:val="footer"/>
    <w:basedOn w:val="a"/>
    <w:link w:val="ac"/>
    <w:uiPriority w:val="99"/>
    <w:unhideWhenUsed/>
    <w:rsid w:val="008B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A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36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cp:lastPrinted>2020-08-19T06:10:00Z</cp:lastPrinted>
  <dcterms:created xsi:type="dcterms:W3CDTF">2020-08-19T06:34:00Z</dcterms:created>
  <dcterms:modified xsi:type="dcterms:W3CDTF">2020-08-19T06:34:00Z</dcterms:modified>
</cp:coreProperties>
</file>