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5D" w:rsidRDefault="003C125D" w:rsidP="003C125D">
      <w:pPr>
        <w:spacing w:after="0"/>
        <w:jc w:val="center"/>
        <w:rPr>
          <w:rFonts w:ascii="Times New Roman" w:hAnsi="Times New Roman" w:cs="Times New Roman"/>
          <w:b/>
        </w:rPr>
      </w:pPr>
    </w:p>
    <w:p w:rsidR="003C125D" w:rsidRPr="009129B8" w:rsidRDefault="003C125D" w:rsidP="003C125D">
      <w:pPr>
        <w:spacing w:after="0"/>
        <w:jc w:val="center"/>
        <w:rPr>
          <w:rFonts w:ascii="Times New Roman" w:hAnsi="Times New Roman" w:cs="Times New Roman"/>
          <w:b/>
        </w:rPr>
      </w:pPr>
      <w:r w:rsidRPr="009129B8">
        <w:rPr>
          <w:rFonts w:ascii="Times New Roman" w:hAnsi="Times New Roman" w:cs="Times New Roman"/>
          <w:b/>
        </w:rPr>
        <w:t xml:space="preserve">ГОСУДАРСТВЕННОЕ КАЗЕННОЕ СПЕЦИАЛЬНОЕ УЧЕБНО-ВОСПИТАТЕЛЬНОЕ   ОБЩЕОБРАЗОВАТЕЛЬНОЕ УЧРЕЖДЕНИЕ </w:t>
      </w:r>
    </w:p>
    <w:p w:rsidR="003C125D" w:rsidRDefault="003C125D" w:rsidP="003C125D">
      <w:pPr>
        <w:spacing w:after="0"/>
        <w:jc w:val="center"/>
        <w:rPr>
          <w:rFonts w:ascii="Times New Roman" w:hAnsi="Times New Roman" w:cs="Times New Roman"/>
          <w:b/>
        </w:rPr>
      </w:pPr>
      <w:r w:rsidRPr="009129B8">
        <w:rPr>
          <w:rFonts w:ascii="Times New Roman" w:hAnsi="Times New Roman" w:cs="Times New Roman"/>
          <w:b/>
        </w:rPr>
        <w:t>«ЧЕЛЯБИНСКАЯ ОБЛАСТНАЯ СПЕЦИАЛЬНАЯ ОБЩЕОБРАЗОВАТЕЛЬНАЯ ШКОЛА ЗАКРЫТОГО ТИПА»</w:t>
      </w:r>
    </w:p>
    <w:p w:rsidR="003C125D" w:rsidRDefault="003C125D" w:rsidP="003C125D">
      <w:pPr>
        <w:spacing w:after="0"/>
        <w:jc w:val="center"/>
        <w:rPr>
          <w:rFonts w:ascii="Times New Roman" w:hAnsi="Times New Roman" w:cs="Times New Roman"/>
          <w:b/>
        </w:rPr>
      </w:pPr>
    </w:p>
    <w:p w:rsidR="003C125D" w:rsidRDefault="003C125D" w:rsidP="003C125D"/>
    <w:p w:rsidR="003C125D" w:rsidRDefault="003C125D" w:rsidP="003C125D">
      <w:pPr>
        <w:spacing w:after="0"/>
      </w:pPr>
    </w:p>
    <w:tbl>
      <w:tblPr>
        <w:tblW w:w="0" w:type="auto"/>
        <w:tblLook w:val="04A0"/>
      </w:tblPr>
      <w:tblGrid>
        <w:gridCol w:w="4732"/>
        <w:gridCol w:w="4732"/>
      </w:tblGrid>
      <w:tr w:rsidR="003C125D" w:rsidRPr="009129B8" w:rsidTr="00152386">
        <w:tc>
          <w:tcPr>
            <w:tcW w:w="4732" w:type="dxa"/>
            <w:shd w:val="clear" w:color="auto" w:fill="auto"/>
          </w:tcPr>
          <w:p w:rsidR="003C125D" w:rsidRPr="00CC5ACE" w:rsidRDefault="003C125D" w:rsidP="00152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C125D" w:rsidRDefault="003C125D" w:rsidP="00152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3C125D" w:rsidRDefault="003C125D" w:rsidP="00152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3C125D" w:rsidRPr="00CC5ACE" w:rsidRDefault="003C125D" w:rsidP="00152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3C125D" w:rsidRPr="00CC5ACE" w:rsidRDefault="003C125D" w:rsidP="00152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№_______</w:t>
            </w:r>
          </w:p>
        </w:tc>
        <w:tc>
          <w:tcPr>
            <w:tcW w:w="4732" w:type="dxa"/>
            <w:shd w:val="clear" w:color="auto" w:fill="auto"/>
          </w:tcPr>
          <w:p w:rsidR="003C125D" w:rsidRPr="00CC5ACE" w:rsidRDefault="003C125D" w:rsidP="001523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УТВЕЖДАЮ:</w:t>
            </w:r>
          </w:p>
          <w:p w:rsidR="003C125D" w:rsidRPr="00CC5ACE" w:rsidRDefault="003C125D" w:rsidP="001523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Директор ГКСУВОУ «Челябинская областная специальная общеобразовательная школа закрытого типа</w:t>
            </w:r>
          </w:p>
          <w:p w:rsidR="003C125D" w:rsidRPr="00CC5ACE" w:rsidRDefault="003C125D" w:rsidP="001523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_____________________И.М.Малхасян</w:t>
            </w:r>
            <w:proofErr w:type="spellEnd"/>
          </w:p>
          <w:p w:rsidR="003C125D" w:rsidRPr="00CC5ACE" w:rsidRDefault="003C125D" w:rsidP="001523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ACE">
              <w:rPr>
                <w:rFonts w:ascii="Times New Roman" w:hAnsi="Times New Roman" w:cs="Times New Roman"/>
                <w:sz w:val="24"/>
                <w:szCs w:val="24"/>
              </w:rPr>
              <w:t>Приказ от «___»______________2020г. №____</w:t>
            </w:r>
          </w:p>
        </w:tc>
      </w:tr>
    </w:tbl>
    <w:p w:rsidR="00754F67" w:rsidRDefault="00754F67" w:rsidP="00754F6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4F67" w:rsidRDefault="00754F67" w:rsidP="00754F6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4F67" w:rsidRDefault="00754F67" w:rsidP="00754F6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4F67" w:rsidRDefault="00754F67" w:rsidP="00754F6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4F67" w:rsidRDefault="00754F67" w:rsidP="00754F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4F67" w:rsidRPr="001C11C3" w:rsidRDefault="00754F67" w:rsidP="00754F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11C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754F67" w:rsidRDefault="00754F67" w:rsidP="00754F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11C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о </w:t>
      </w: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промежуточной аттестации</w:t>
      </w:r>
      <w:r w:rsidR="00172577" w:rsidRPr="0017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577" w:rsidRPr="001725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 осуществлении текущего контроля  успеваемости </w:t>
      </w:r>
      <w:proofErr w:type="gramStart"/>
      <w:r w:rsidR="00172577" w:rsidRPr="001725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обучающихся</w:t>
      </w:r>
      <w:proofErr w:type="gramEnd"/>
      <w:r w:rsidR="0017257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C125D" w:rsidRDefault="00172577" w:rsidP="00754F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г</w:t>
      </w:r>
      <w:r w:rsidR="00754F67" w:rsidRPr="001C11C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осударственного казённого </w:t>
      </w:r>
      <w:proofErr w:type="spellStart"/>
      <w:proofErr w:type="gramStart"/>
      <w:r w:rsidR="00754F67" w:rsidRPr="001C11C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учебно</w:t>
      </w:r>
      <w:proofErr w:type="spellEnd"/>
      <w:r w:rsidR="00754F67" w:rsidRPr="001C11C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– воспитательного</w:t>
      </w:r>
      <w:proofErr w:type="gramEnd"/>
      <w:r w:rsidR="00F41A3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общеобразовательного</w:t>
      </w:r>
      <w:r w:rsidR="00754F67" w:rsidRPr="001C11C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учреждения </w:t>
      </w:r>
    </w:p>
    <w:p w:rsidR="00754F67" w:rsidRDefault="00754F67" w:rsidP="00754F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11C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41A3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«Челябинская областная специальная общеобразовательная школа</w:t>
      </w:r>
      <w:r w:rsidRPr="001C11C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закрытого типа</w:t>
      </w:r>
      <w:r w:rsidR="00F41A37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754F67" w:rsidRDefault="00754F67" w:rsidP="00754F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4F67" w:rsidRDefault="00754F67" w:rsidP="00754F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4F67" w:rsidRDefault="00754F67" w:rsidP="00754F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4F67" w:rsidRDefault="00754F67" w:rsidP="00754F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4F67" w:rsidRDefault="00754F67" w:rsidP="00754F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4F67" w:rsidRDefault="00754F67" w:rsidP="00754F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4F67" w:rsidRDefault="00754F67" w:rsidP="00754F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4F67" w:rsidRDefault="00754F67" w:rsidP="00754F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4F67" w:rsidRDefault="00754F67" w:rsidP="00754F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4F67" w:rsidRDefault="00754F67" w:rsidP="00754F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4F67" w:rsidRDefault="00754F67" w:rsidP="00754F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4F67" w:rsidRPr="009C0C6B" w:rsidRDefault="00754F67" w:rsidP="007508C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0C6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D90460" w:rsidRPr="00D90460" w:rsidRDefault="00A7065E" w:rsidP="007508C1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F57AA5"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FC72BE"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</w:t>
      </w:r>
      <w:r w:rsidR="00D9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</w:t>
      </w:r>
      <w:r w:rsidR="00D9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уществлении текущего контроля </w:t>
      </w:r>
      <w:r w:rsid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успеваемости </w:t>
      </w:r>
      <w:r w:rsidR="00D9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C72BE"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 Положение) государственного казенного специального учреждения </w:t>
      </w:r>
      <w:r w:rsidR="003C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«Челябинская областная специальная общеобразовательная школа</w:t>
      </w:r>
      <w:r w:rsidR="00FC72BE"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закрытого типа</w:t>
      </w:r>
      <w:r w:rsidR="003C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C72BE"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 спецшкола)</w:t>
      </w:r>
      <w:r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в соответствии с Федеральным законом от 29 декабря 2012 г. № 273-ФЗ «Об образовании в Российской Федерации»,   иными</w:t>
      </w:r>
      <w:r w:rsidR="00F57AA5"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федеральными и региональными</w:t>
      </w:r>
      <w:r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AA5" w:rsidRPr="0083008B"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 w:rsidR="00F57AA5"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области </w:t>
      </w:r>
      <w:r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образовательной деятельности</w:t>
      </w:r>
      <w:r w:rsidR="00F57AA5"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Уставом </w:t>
      </w:r>
      <w:r w:rsidR="0083008B"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спецшколы</w:t>
      </w:r>
      <w:r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90460" w:rsidRPr="002A1BCE" w:rsidRDefault="00A7065E" w:rsidP="007508C1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является локальным нормативным актом </w:t>
      </w:r>
      <w:r w:rsidR="00A1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спецшколы</w:t>
      </w:r>
      <w:r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регулирующим периодичность, порядок,  систему оценок и формы проведения промежуточной аттестации </w:t>
      </w:r>
      <w:r w:rsidR="00D9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D9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3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 текущего контроля их успеваемости.</w:t>
      </w:r>
      <w:r w:rsidR="002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0460" w:rsidRPr="002A1BCE">
        <w:rPr>
          <w:rFonts w:ascii="Times New Roman" w:hAnsi="Times New Roman" w:cs="Times New Roman"/>
          <w:color w:val="000000"/>
          <w:sz w:val="24"/>
          <w:szCs w:val="24"/>
        </w:rPr>
        <w:t>Положение принимается педагогическим советом спецшколы, имеющим право вносить в него свои изменения и дополнения. Положение утверждается директором спецшколы.</w:t>
      </w:r>
    </w:p>
    <w:p w:rsidR="00F00703" w:rsidRDefault="00A7065E" w:rsidP="007508C1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="00D9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9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D9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9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D9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703" w:rsidRPr="002A1BCE" w:rsidRDefault="00A7065E" w:rsidP="007508C1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D90460" w:rsidRPr="00F0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0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D90460" w:rsidRPr="00F0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0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– это систематическая проверка учебных достижений </w:t>
      </w:r>
      <w:r w:rsidR="00D90460" w:rsidRPr="00F0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0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D90460" w:rsidRPr="00F0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0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проводимая педагогом в ходе осуществления образовательной деятельности в соответств</w:t>
      </w:r>
      <w:r w:rsidR="00F0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образовательной программой</w:t>
      </w:r>
      <w:r w:rsidRPr="00F0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 результатов освоения основных общеобразовательных программ, предусмотренных федеральными государственными образовательными стандартами ос</w:t>
      </w:r>
      <w:r w:rsidR="00D90460" w:rsidRPr="002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новного общего </w:t>
      </w:r>
      <w:r w:rsidRPr="002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(далее </w:t>
      </w:r>
      <w:r w:rsidR="00D90460" w:rsidRPr="002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тексту</w:t>
      </w:r>
      <w:r w:rsidRPr="002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2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</w:t>
      </w:r>
      <w:proofErr w:type="gramEnd"/>
      <w:r w:rsidRPr="002A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ОС).</w:t>
      </w:r>
    </w:p>
    <w:p w:rsidR="00F00703" w:rsidRPr="00F00703" w:rsidRDefault="00A7065E" w:rsidP="007508C1">
      <w:pPr>
        <w:pStyle w:val="a3"/>
        <w:numPr>
          <w:ilvl w:val="1"/>
          <w:numId w:val="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  образовательной программой.</w:t>
      </w:r>
    </w:p>
    <w:p w:rsidR="003E1F27" w:rsidRPr="003E1F27" w:rsidRDefault="00A7065E" w:rsidP="007508C1">
      <w:pPr>
        <w:pStyle w:val="a3"/>
        <w:numPr>
          <w:ilvl w:val="1"/>
          <w:numId w:val="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</w:t>
      </w:r>
      <w:r w:rsidR="00D90460" w:rsidRPr="00F0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аттестация проводится </w:t>
      </w:r>
      <w:r w:rsidR="00F00703" w:rsidRPr="00F0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классах второй ступени образования</w:t>
      </w:r>
      <w:r w:rsidR="00D90460" w:rsidRPr="00F00703">
        <w:rPr>
          <w:color w:val="000000"/>
        </w:rPr>
        <w:t>.</w:t>
      </w:r>
    </w:p>
    <w:p w:rsidR="007508C1" w:rsidRDefault="00A7065E" w:rsidP="007508C1">
      <w:pPr>
        <w:pStyle w:val="a3"/>
        <w:numPr>
          <w:ilvl w:val="1"/>
          <w:numId w:val="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подразделяе</w:t>
      </w:r>
      <w:r w:rsidR="003E1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четвертную (</w:t>
      </w:r>
      <w:r w:rsidRPr="003E1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 каждому учебному предмету, курсу, дисциплине, моду</w:t>
      </w:r>
      <w:r w:rsidR="003E1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 по итогам учебной </w:t>
      </w:r>
      <w:r w:rsidR="003E1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четверти) и 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годовую </w:t>
      </w:r>
      <w:r w:rsidRPr="003E1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E1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 каждому учебному предмету, курсу, дисциплине, модулю по итогам учебного года</w:t>
      </w:r>
      <w:r w:rsidR="003E1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E1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1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2882" w:rsidRPr="00F41A37" w:rsidRDefault="00A7065E" w:rsidP="00F41A37">
      <w:pPr>
        <w:pStyle w:val="a3"/>
        <w:numPr>
          <w:ilvl w:val="1"/>
          <w:numId w:val="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промежуточная аттестация проводится на основе резул</w:t>
      </w:r>
      <w:r w:rsidR="007508C1"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четвертных </w:t>
      </w: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промежуточных аттестаций, и представляет собой рез</w:t>
      </w:r>
      <w:r w:rsidR="007508C1"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ультат четвертной </w:t>
      </w: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в случае, если учебный предмет, курс, дисциплина, модуль осваивался обучающимся в</w:t>
      </w:r>
      <w:r w:rsidR="007508C1"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одной  учебной четверти</w:t>
      </w: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среднее арифметическое резул</w:t>
      </w:r>
      <w:r w:rsidR="007508C1"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ьтатов четвертных</w:t>
      </w: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аттестаций в случае, если учебный предмет, курс, дисциплина, модуль осваивался обучающимся в срок </w:t>
      </w:r>
      <w:r w:rsidR="007508C1"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одной  учебной четверти</w:t>
      </w: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Округление результата проводится в пользу обучающегося</w:t>
      </w:r>
      <w:r w:rsidR="007508C1"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065E" w:rsidRPr="007508C1" w:rsidRDefault="00A7065E" w:rsidP="009C0C6B">
      <w:pPr>
        <w:pStyle w:val="a3"/>
        <w:numPr>
          <w:ilvl w:val="0"/>
          <w:numId w:val="1"/>
        </w:numPr>
        <w:shd w:val="clear" w:color="auto" w:fill="FFFFFF"/>
        <w:spacing w:before="324" w:after="195" w:line="36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0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и порядок проведения текущего контроля успеваемости </w:t>
      </w:r>
      <w:proofErr w:type="gramStart"/>
      <w:r w:rsidR="00750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750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750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750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proofErr w:type="gramEnd"/>
    </w:p>
    <w:p w:rsidR="00A7065E" w:rsidRPr="007508C1" w:rsidRDefault="00A7065E" w:rsidP="009C0C6B">
      <w:pPr>
        <w:pStyle w:val="a3"/>
        <w:numPr>
          <w:ilvl w:val="1"/>
          <w:numId w:val="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проводится в течение учебного периода в целях:</w:t>
      </w:r>
      <w:proofErr w:type="gramEnd"/>
    </w:p>
    <w:p w:rsidR="00A7065E" w:rsidRPr="007508C1" w:rsidRDefault="00A7065E" w:rsidP="009C0C6B">
      <w:pPr>
        <w:pStyle w:val="a3"/>
        <w:numPr>
          <w:ilvl w:val="0"/>
          <w:numId w:val="4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уровня достижения </w:t>
      </w:r>
      <w:proofErr w:type="gramStart"/>
      <w:r w:rsidR="007508C1"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508C1"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</w:t>
      </w: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предусмотренных образовательной программой;</w:t>
      </w:r>
    </w:p>
    <w:p w:rsidR="00A7065E" w:rsidRPr="007508C1" w:rsidRDefault="00A7065E" w:rsidP="009C0C6B">
      <w:pPr>
        <w:pStyle w:val="a3"/>
        <w:numPr>
          <w:ilvl w:val="0"/>
          <w:numId w:val="4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соответствия результатов освоения образовательных программ  требованиям ФГОС;</w:t>
      </w:r>
    </w:p>
    <w:p w:rsidR="00A7065E" w:rsidRPr="007508C1" w:rsidRDefault="00A7065E" w:rsidP="009C0C6B">
      <w:pPr>
        <w:pStyle w:val="a3"/>
        <w:numPr>
          <w:ilvl w:val="0"/>
          <w:numId w:val="4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самооценки, оценки его работы педагогическим работником с целью возможного совершенствов</w:t>
      </w:r>
      <w:r w:rsid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 образовательного процесса.</w:t>
      </w:r>
    </w:p>
    <w:p w:rsidR="007508C1" w:rsidRDefault="00A7065E" w:rsidP="009C0C6B">
      <w:pPr>
        <w:pStyle w:val="a3"/>
        <w:numPr>
          <w:ilvl w:val="1"/>
          <w:numId w:val="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7508C1" w:rsidRDefault="00A7065E" w:rsidP="009C0C6B">
      <w:pPr>
        <w:pStyle w:val="a3"/>
        <w:numPr>
          <w:ilvl w:val="1"/>
          <w:numId w:val="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5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определяются педагогическим работником с учетом образовательной программы.</w:t>
      </w:r>
    </w:p>
    <w:p w:rsidR="004E30E5" w:rsidRPr="003C125D" w:rsidRDefault="004E30E5" w:rsidP="003C125D">
      <w:pPr>
        <w:pStyle w:val="a3"/>
        <w:numPr>
          <w:ilvl w:val="1"/>
          <w:numId w:val="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по всем предметам учебного плана проводятся в дни недели со вторника по четверг, на уроках со второго по четвертый, а их количество не может превышать</w:t>
      </w:r>
      <w:r w:rsidR="003C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контрольной работы в день</w:t>
      </w:r>
      <w:r w:rsidR="003C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64C" w:rsidRPr="009D364C" w:rsidRDefault="00A7065E" w:rsidP="003457F6">
      <w:pPr>
        <w:pStyle w:val="a3"/>
        <w:numPr>
          <w:ilvl w:val="1"/>
          <w:numId w:val="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результатов текущего контр</w:t>
      </w:r>
      <w:r w:rsidR="007508C1" w:rsidRPr="009D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осуществляется</w:t>
      </w:r>
      <w:r w:rsidR="00F44012" w:rsidRPr="009D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классных журналах  по пятибалльной системе.</w:t>
      </w:r>
      <w:r w:rsidRPr="009D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87A" w:rsidRPr="009D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Фиксация результатов устного ответа осуществляется в день </w:t>
      </w:r>
      <w:r w:rsidR="003C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учебного занятия.  Ф</w:t>
      </w:r>
      <w:r w:rsidR="009D364C" w:rsidRPr="009D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иксация результатов  </w:t>
      </w:r>
      <w:r w:rsidR="009D364C" w:rsidRPr="009D364C">
        <w:rPr>
          <w:rFonts w:ascii="Times New Roman" w:hAnsi="Times New Roman" w:cs="Times New Roman"/>
          <w:sz w:val="24"/>
          <w:szCs w:val="24"/>
        </w:rPr>
        <w:t>письменной работы практического</w:t>
      </w:r>
      <w:r w:rsidR="009D364C">
        <w:rPr>
          <w:rFonts w:ascii="Times New Roman" w:hAnsi="Times New Roman" w:cs="Times New Roman"/>
          <w:sz w:val="24"/>
          <w:szCs w:val="24"/>
        </w:rPr>
        <w:t xml:space="preserve"> </w:t>
      </w:r>
      <w:r w:rsidR="009D364C" w:rsidRPr="009D364C">
        <w:rPr>
          <w:rFonts w:ascii="Times New Roman" w:hAnsi="Times New Roman" w:cs="Times New Roman"/>
          <w:sz w:val="24"/>
          <w:szCs w:val="24"/>
        </w:rPr>
        <w:t xml:space="preserve"> (развитие речи, лабораторная работа и т.п.) </w:t>
      </w:r>
      <w:r w:rsidR="009D364C">
        <w:rPr>
          <w:rFonts w:ascii="Times New Roman" w:hAnsi="Times New Roman" w:cs="Times New Roman"/>
          <w:sz w:val="24"/>
          <w:szCs w:val="24"/>
        </w:rPr>
        <w:t xml:space="preserve"> </w:t>
      </w:r>
      <w:r w:rsidR="009D364C" w:rsidRPr="009D364C">
        <w:rPr>
          <w:rFonts w:ascii="Times New Roman" w:hAnsi="Times New Roman" w:cs="Times New Roman"/>
          <w:sz w:val="24"/>
          <w:szCs w:val="24"/>
        </w:rPr>
        <w:t>или контролирующего характера осуществляется  в классном журнале на дату проведения к следующему уроку  (за исключением отметок за творческие работы по русскому языку и литературе, которые выставляются не позднее чем через неделю после их проведения)</w:t>
      </w:r>
      <w:r w:rsidR="009D364C">
        <w:rPr>
          <w:rFonts w:ascii="Times New Roman" w:hAnsi="Times New Roman" w:cs="Times New Roman"/>
          <w:sz w:val="24"/>
          <w:szCs w:val="24"/>
        </w:rPr>
        <w:t xml:space="preserve">. </w:t>
      </w:r>
      <w:r w:rsidR="009D364C" w:rsidRPr="009D3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012" w:rsidRPr="009D364C" w:rsidRDefault="00F44012" w:rsidP="003457F6">
      <w:pPr>
        <w:pStyle w:val="a3"/>
        <w:numPr>
          <w:ilvl w:val="1"/>
          <w:numId w:val="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F44012" w:rsidRDefault="00A7065E" w:rsidP="00F44012">
      <w:pPr>
        <w:pStyle w:val="a3"/>
        <w:numPr>
          <w:ilvl w:val="1"/>
          <w:numId w:val="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</w:t>
      </w:r>
      <w:r w:rsidR="0034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4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4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4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щимся, индивидуализацию содержания</w:t>
      </w:r>
      <w:r w:rsidR="004A2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Pr="0034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4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иную корректировку образовательной деятельности в отношении </w:t>
      </w:r>
      <w:r w:rsidR="0034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4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4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4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щегося.  </w:t>
      </w:r>
      <w:proofErr w:type="gramEnd"/>
    </w:p>
    <w:p w:rsidR="00512882" w:rsidRPr="00F41A37" w:rsidRDefault="00A7065E" w:rsidP="00F41A37">
      <w:pPr>
        <w:pStyle w:val="a3"/>
        <w:numPr>
          <w:ilvl w:val="1"/>
          <w:numId w:val="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доводят до сведения родителей (законных представителей)  сведения о результатах текущего контроля успеваемости </w:t>
      </w:r>
      <w:r w:rsid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посредством заполнения предусмотренных документов, в том числе в электронной форме (дневник </w:t>
      </w:r>
      <w:r w:rsid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щегося, электронный дневник), так и по запросу родителей (з</w:t>
      </w:r>
      <w:r w:rsid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аконных представителей)</w:t>
      </w:r>
      <w:r w:rsidRP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в рамках работы в родителями (законными представителями) </w:t>
      </w:r>
      <w:r w:rsid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обязаны прокомментировать результаты текущег</w:t>
      </w:r>
      <w:r w:rsid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контроля успеваемости </w:t>
      </w:r>
      <w:r w:rsidRP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устной форме.</w:t>
      </w:r>
      <w:proofErr w:type="gramEnd"/>
      <w:r w:rsidRP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имеют право на получение информации об итогах текущего контроля успеваемости </w:t>
      </w:r>
      <w:r w:rsid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в письменной форме в виде выписки из соответствующих документов, для чего должны обрат</w:t>
      </w:r>
      <w:r w:rsid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иться к  классному руководителю</w:t>
      </w:r>
      <w:r w:rsidRPr="00F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2882" w:rsidRPr="00512882" w:rsidRDefault="00CB2BEA" w:rsidP="00512882">
      <w:pPr>
        <w:pStyle w:val="a3"/>
        <w:numPr>
          <w:ilvl w:val="0"/>
          <w:numId w:val="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:rsidR="00CB2BEA" w:rsidRPr="00512882" w:rsidRDefault="00512882" w:rsidP="00512882">
      <w:pPr>
        <w:pStyle w:val="a3"/>
        <w:numPr>
          <w:ilvl w:val="1"/>
          <w:numId w:val="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BEA"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проведения промежуточной аттестации являются:</w:t>
      </w:r>
    </w:p>
    <w:p w:rsidR="00CB2BEA" w:rsidRPr="00CB2BEA" w:rsidRDefault="00CB2BEA" w:rsidP="00C275B7">
      <w:pPr>
        <w:pStyle w:val="a3"/>
        <w:numPr>
          <w:ilvl w:val="0"/>
          <w:numId w:val="5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CB2BEA" w:rsidRPr="00CB2BEA" w:rsidRDefault="00CB2BEA" w:rsidP="00C275B7">
      <w:pPr>
        <w:pStyle w:val="a3"/>
        <w:numPr>
          <w:ilvl w:val="0"/>
          <w:numId w:val="5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этого уровня с требованиями ФГОС;</w:t>
      </w:r>
    </w:p>
    <w:p w:rsidR="00CB2BEA" w:rsidRPr="00CB2BEA" w:rsidRDefault="00CB2BEA" w:rsidP="00C275B7">
      <w:pPr>
        <w:pStyle w:val="a3"/>
        <w:numPr>
          <w:ilvl w:val="0"/>
          <w:numId w:val="5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 конкретного обучающегося, позволяющая выявить пробелы в освоении им образовательной программы и учитывать индивидуальные потребности обучающегося в осуществлении образовательной деятельности;</w:t>
      </w:r>
    </w:p>
    <w:p w:rsidR="00C275B7" w:rsidRDefault="00CB2BEA" w:rsidP="00C275B7">
      <w:pPr>
        <w:pStyle w:val="a3"/>
        <w:numPr>
          <w:ilvl w:val="0"/>
          <w:numId w:val="5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C275B7" w:rsidRDefault="000A04DD" w:rsidP="00C275B7">
      <w:pPr>
        <w:pStyle w:val="a3"/>
        <w:numPr>
          <w:ilvl w:val="1"/>
          <w:numId w:val="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BEA" w:rsidRPr="00C2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спецшколе  проводится на основе принципов объективности и беспристрастности. </w:t>
      </w:r>
      <w:proofErr w:type="gramStart"/>
      <w:r w:rsidR="00CB2BEA" w:rsidRPr="00C2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освоения обучающимися образовательных программ осуществляется в зависимости от достигнутых ими результатов и не может быть поставлена в зависимост</w:t>
      </w:r>
      <w:r w:rsidR="0041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от </w:t>
      </w:r>
      <w:r w:rsidR="00CB2BEA" w:rsidRPr="00C2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обучения, факта </w:t>
      </w:r>
      <w:r w:rsidR="00CB2BEA" w:rsidRPr="00C2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пользования платными дополнительными образовательными услугами и иных подобных обстоятельств.</w:t>
      </w:r>
      <w:proofErr w:type="gramEnd"/>
    </w:p>
    <w:p w:rsidR="002A1AEF" w:rsidRPr="002A1AEF" w:rsidRDefault="002A1AEF" w:rsidP="00C275B7">
      <w:pPr>
        <w:pStyle w:val="a3"/>
        <w:numPr>
          <w:ilvl w:val="1"/>
          <w:numId w:val="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AEF">
        <w:rPr>
          <w:rFonts w:ascii="Times New Roman" w:hAnsi="Times New Roman" w:cs="Times New Roman"/>
          <w:sz w:val="24"/>
          <w:szCs w:val="24"/>
        </w:rPr>
        <w:t>К промежуточной аттестац</w:t>
      </w:r>
      <w:r>
        <w:rPr>
          <w:rFonts w:ascii="Times New Roman" w:hAnsi="Times New Roman" w:cs="Times New Roman"/>
          <w:sz w:val="24"/>
          <w:szCs w:val="24"/>
        </w:rPr>
        <w:t>ии допускаются все обучающиеся</w:t>
      </w:r>
      <w:r w:rsidRPr="002A1AEF">
        <w:rPr>
          <w:rFonts w:ascii="Times New Roman" w:hAnsi="Times New Roman" w:cs="Times New Roman"/>
          <w:sz w:val="24"/>
          <w:szCs w:val="24"/>
        </w:rPr>
        <w:t>, освоившие учебные программы не ниже уровня обязательных требований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D9A" w:rsidRDefault="00027D9A" w:rsidP="00027D9A">
      <w:pPr>
        <w:pStyle w:val="a3"/>
        <w:numPr>
          <w:ilvl w:val="1"/>
          <w:numId w:val="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Периоды промежуточной</w:t>
      </w:r>
      <w:r w:rsidRPr="00027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аттестации</w:t>
      </w:r>
      <w:r w:rsidRPr="00027D9A">
        <w:rPr>
          <w:rFonts w:ascii="Times New Roman" w:hAnsi="Times New Roman" w:cs="Times New Roman"/>
          <w:sz w:val="24"/>
          <w:szCs w:val="24"/>
        </w:rPr>
        <w:t xml:space="preserve"> устанавливаются годовым календарным учебным графиком.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CB2BEA" w:rsidRDefault="00CB2BEA" w:rsidP="003859AA">
      <w:pPr>
        <w:pStyle w:val="a3"/>
        <w:numPr>
          <w:ilvl w:val="1"/>
          <w:numId w:val="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промежуточной аттестации являются:</w:t>
      </w:r>
    </w:p>
    <w:tbl>
      <w:tblPr>
        <w:tblStyle w:val="a8"/>
        <w:tblW w:w="0" w:type="auto"/>
        <w:tblLook w:val="04A0"/>
      </w:tblPr>
      <w:tblGrid>
        <w:gridCol w:w="540"/>
        <w:gridCol w:w="2120"/>
        <w:gridCol w:w="6911"/>
      </w:tblGrid>
      <w:tr w:rsidR="003859AA" w:rsidTr="003859AA">
        <w:tc>
          <w:tcPr>
            <w:tcW w:w="540" w:type="dxa"/>
          </w:tcPr>
          <w:p w:rsidR="003859AA" w:rsidRDefault="003859AA" w:rsidP="003859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0" w:type="dxa"/>
          </w:tcPr>
          <w:p w:rsidR="003859AA" w:rsidRDefault="003859AA" w:rsidP="003859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11" w:type="dxa"/>
          </w:tcPr>
          <w:p w:rsidR="003859AA" w:rsidRDefault="003859AA" w:rsidP="003859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3859AA" w:rsidTr="003859AA">
        <w:tc>
          <w:tcPr>
            <w:tcW w:w="540" w:type="dxa"/>
          </w:tcPr>
          <w:p w:rsidR="003859AA" w:rsidRDefault="003859AA" w:rsidP="003859A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3859AA" w:rsidRDefault="001F13DF" w:rsidP="001F13DF">
            <w:pPr>
              <w:spacing w:before="65" w:after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911" w:type="dxa"/>
          </w:tcPr>
          <w:p w:rsidR="003859AA" w:rsidRPr="001F13DF" w:rsidRDefault="001F13DF" w:rsidP="001F13DF">
            <w:pPr>
              <w:spacing w:before="65" w:after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3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является основным средством проверки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13DF">
              <w:rPr>
                <w:rFonts w:ascii="Times New Roman" w:hAnsi="Times New Roman" w:cs="Times New Roman"/>
                <w:sz w:val="24"/>
                <w:szCs w:val="24"/>
              </w:rPr>
              <w:t xml:space="preserve"> и усвоения ими изученного материала. Виды контрольных диктантов: полный (диктант без изменения текста), контрольный диктант с грамматическим заданием, выборочный контрольный диктант, словарный контрольный диктант и т.п. Цель грамматического задания - установить уровень языкового образования школьников посредством определения усвоения фонематического, грамматического, лексического, стилистического, орфографического, пунктуационного программного материала</w:t>
            </w:r>
          </w:p>
        </w:tc>
      </w:tr>
      <w:tr w:rsidR="003859AA" w:rsidTr="003859AA">
        <w:tc>
          <w:tcPr>
            <w:tcW w:w="540" w:type="dxa"/>
          </w:tcPr>
          <w:p w:rsidR="003859AA" w:rsidRDefault="003859AA" w:rsidP="003859AA">
            <w:pPr>
              <w:spacing w:before="65" w:after="65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</w:tcPr>
          <w:p w:rsidR="003859AA" w:rsidRDefault="009E672B" w:rsidP="001F13DF">
            <w:pPr>
              <w:spacing w:before="65" w:after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8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исьменная контрольная работа</w:t>
            </w:r>
          </w:p>
        </w:tc>
        <w:tc>
          <w:tcPr>
            <w:tcW w:w="6911" w:type="dxa"/>
          </w:tcPr>
          <w:p w:rsidR="003859AA" w:rsidRPr="001F13DF" w:rsidRDefault="009E672B" w:rsidP="001F13DF">
            <w:pPr>
              <w:spacing w:before="65" w:after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F13DF" w:rsidRPr="001F13DF">
              <w:rPr>
                <w:rFonts w:ascii="Times New Roman" w:hAnsi="Times New Roman" w:cs="Times New Roman"/>
                <w:sz w:val="24"/>
                <w:szCs w:val="24"/>
              </w:rPr>
              <w:t>исьменная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</w:t>
            </w:r>
            <w:r w:rsidR="001F13DF" w:rsidRPr="001F13D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позволяет выявить и оценить как уровень </w:t>
            </w:r>
            <w:proofErr w:type="spellStart"/>
            <w:r w:rsidR="001F13DF" w:rsidRPr="001F13D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1F13DF" w:rsidRPr="001F13DF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важнейших предметных аспектов обучения, так и компетентность учащегося в решении разнообразных проблем.</w:t>
            </w:r>
          </w:p>
        </w:tc>
      </w:tr>
      <w:tr w:rsidR="003859AA" w:rsidTr="003859AA">
        <w:tc>
          <w:tcPr>
            <w:tcW w:w="540" w:type="dxa"/>
          </w:tcPr>
          <w:p w:rsidR="003859AA" w:rsidRDefault="003859AA" w:rsidP="003859AA">
            <w:pPr>
              <w:spacing w:before="65" w:after="65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:rsidR="003859AA" w:rsidRDefault="003859AA" w:rsidP="005654C0">
            <w:pPr>
              <w:spacing w:before="65" w:after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</w:t>
            </w:r>
            <w:r w:rsidR="0056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56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="0056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</w:t>
            </w:r>
          </w:p>
        </w:tc>
        <w:tc>
          <w:tcPr>
            <w:tcW w:w="6911" w:type="dxa"/>
          </w:tcPr>
          <w:p w:rsidR="003859AA" w:rsidRPr="005654C0" w:rsidRDefault="005654C0" w:rsidP="001F13DF">
            <w:pPr>
              <w:spacing w:before="65" w:after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4C0">
              <w:rPr>
                <w:rFonts w:ascii="Times New Roman" w:hAnsi="Times New Roman" w:cs="Times New Roman"/>
                <w:sz w:val="24"/>
                <w:szCs w:val="24"/>
              </w:rPr>
              <w:t xml:space="preserve">Оценка способности обучающихся работать с информацией, представленной в различном виде (в виде литературных и научно-познавательных текстов, таблиц, диаграмм, графиков и др.) и решать учебные и практические задачи на основе сформированных предметных знаний и умений, а также универсальных учебных действий на </w:t>
            </w:r>
            <w:proofErr w:type="spellStart"/>
            <w:r w:rsidRPr="005654C0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5654C0">
              <w:rPr>
                <w:rFonts w:ascii="Times New Roman" w:hAnsi="Times New Roman" w:cs="Times New Roman"/>
                <w:sz w:val="24"/>
                <w:szCs w:val="24"/>
              </w:rPr>
              <w:t xml:space="preserve"> основе.</w:t>
            </w:r>
            <w:proofErr w:type="gramEnd"/>
          </w:p>
        </w:tc>
      </w:tr>
      <w:tr w:rsidR="003859AA" w:rsidTr="003859AA">
        <w:tc>
          <w:tcPr>
            <w:tcW w:w="540" w:type="dxa"/>
          </w:tcPr>
          <w:p w:rsidR="003859AA" w:rsidRDefault="003859AA" w:rsidP="003859AA">
            <w:pPr>
              <w:spacing w:before="65" w:after="65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</w:tcPr>
          <w:p w:rsidR="003859AA" w:rsidRDefault="003859AA" w:rsidP="001F13DF">
            <w:pPr>
              <w:spacing w:before="65" w:after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  <w:r w:rsidR="0056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1" w:type="dxa"/>
          </w:tcPr>
          <w:p w:rsidR="003859AA" w:rsidRPr="001F13DF" w:rsidRDefault="001F13DF" w:rsidP="001F13DF">
            <w:pPr>
              <w:spacing w:before="65" w:after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3DF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предполагает развернутый 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F13D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13DF">
              <w:rPr>
                <w:rFonts w:ascii="Times New Roman" w:hAnsi="Times New Roman" w:cs="Times New Roman"/>
                <w:sz w:val="24"/>
                <w:szCs w:val="24"/>
              </w:rPr>
              <w:t>щихся по одной из ключевых тем курса или ответ на вопросы обобщающего характера по всем темам учебной программы (вопросы заранее подготовлены и объявлены обучающимся).</w:t>
            </w:r>
          </w:p>
        </w:tc>
      </w:tr>
      <w:tr w:rsidR="003859AA" w:rsidTr="003859AA">
        <w:tc>
          <w:tcPr>
            <w:tcW w:w="540" w:type="dxa"/>
          </w:tcPr>
          <w:p w:rsidR="003859AA" w:rsidRDefault="003859AA" w:rsidP="003859AA">
            <w:pPr>
              <w:spacing w:before="65" w:after="65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</w:tcPr>
          <w:p w:rsidR="003859AA" w:rsidRDefault="003859AA" w:rsidP="001F13DF">
            <w:pPr>
              <w:spacing w:before="65" w:after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проектных работ</w:t>
            </w:r>
          </w:p>
        </w:tc>
        <w:tc>
          <w:tcPr>
            <w:tcW w:w="6911" w:type="dxa"/>
          </w:tcPr>
          <w:p w:rsidR="003859AA" w:rsidRPr="00461711" w:rsidRDefault="00461711" w:rsidP="00461711">
            <w:pPr>
              <w:spacing w:before="65" w:after="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71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- один из методов, направленный на выработку самостоятельных исследовательских умений, способствующий развитию творческих способностей и логического мышления, объединяющий знания, полученные в ходе учебного процесса и приобщающий к конкретным жизненно важным проблемам. </w:t>
            </w:r>
          </w:p>
        </w:tc>
      </w:tr>
    </w:tbl>
    <w:p w:rsidR="003859AA" w:rsidRPr="003859AA" w:rsidRDefault="003859AA" w:rsidP="003859AA">
      <w:p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4DD" w:rsidRDefault="00CB2BEA" w:rsidP="000A04DD">
      <w:pPr>
        <w:pStyle w:val="a3"/>
        <w:numPr>
          <w:ilvl w:val="1"/>
          <w:numId w:val="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случаях, предусмотренных образовательной программой, в качестве результатов промежуточной аттестации могут быть зачтены выполнение тех</w:t>
      </w:r>
      <w:r w:rsidR="000A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0A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FF0903" w:rsidRPr="00FF0903" w:rsidRDefault="00FF0903" w:rsidP="000A04DD">
      <w:pPr>
        <w:pStyle w:val="a3"/>
        <w:numPr>
          <w:ilvl w:val="1"/>
          <w:numId w:val="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903">
        <w:rPr>
          <w:rFonts w:ascii="Times New Roman" w:hAnsi="Times New Roman" w:cs="Times New Roman"/>
          <w:sz w:val="24"/>
          <w:szCs w:val="24"/>
        </w:rPr>
        <w:t>Тексты для проведен</w:t>
      </w:r>
      <w:r w:rsidR="005654C0">
        <w:rPr>
          <w:rFonts w:ascii="Times New Roman" w:hAnsi="Times New Roman" w:cs="Times New Roman"/>
          <w:sz w:val="24"/>
          <w:szCs w:val="24"/>
        </w:rPr>
        <w:t>ия письменных контрольных работ</w:t>
      </w:r>
      <w:r w:rsidRPr="00FF0903">
        <w:rPr>
          <w:rFonts w:ascii="Times New Roman" w:hAnsi="Times New Roman" w:cs="Times New Roman"/>
          <w:sz w:val="24"/>
          <w:szCs w:val="24"/>
        </w:rPr>
        <w:t xml:space="preserve"> разрабатываются </w:t>
      </w:r>
      <w:r>
        <w:rPr>
          <w:rFonts w:ascii="Times New Roman" w:hAnsi="Times New Roman" w:cs="Times New Roman"/>
          <w:sz w:val="24"/>
          <w:szCs w:val="24"/>
        </w:rPr>
        <w:t>педагогическими работниками</w:t>
      </w:r>
      <w:r w:rsidRPr="00FF0903">
        <w:rPr>
          <w:rFonts w:ascii="Times New Roman" w:hAnsi="Times New Roman" w:cs="Times New Roman"/>
          <w:sz w:val="24"/>
          <w:szCs w:val="24"/>
        </w:rPr>
        <w:t>, рассматриваются на заседаниях методических 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согласовываются с заместителем</w:t>
      </w:r>
      <w:r w:rsidRPr="00FF0903">
        <w:rPr>
          <w:rFonts w:ascii="Times New Roman" w:hAnsi="Times New Roman" w:cs="Times New Roman"/>
          <w:sz w:val="24"/>
          <w:szCs w:val="24"/>
        </w:rPr>
        <w:t xml:space="preserve"> дир</w:t>
      </w:r>
      <w:r>
        <w:rPr>
          <w:rFonts w:ascii="Times New Roman" w:hAnsi="Times New Roman" w:cs="Times New Roman"/>
          <w:sz w:val="24"/>
          <w:szCs w:val="24"/>
        </w:rPr>
        <w:t>ектора по учебной</w:t>
      </w:r>
      <w:r w:rsidRPr="00FF0903">
        <w:rPr>
          <w:rFonts w:ascii="Times New Roman" w:hAnsi="Times New Roman" w:cs="Times New Roman"/>
          <w:sz w:val="24"/>
          <w:szCs w:val="24"/>
        </w:rPr>
        <w:t xml:space="preserve"> работе и утверждаются директором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спецщколы</w:t>
      </w:r>
      <w:proofErr w:type="spellEnd"/>
      <w:r w:rsidRPr="00FF0903">
        <w:rPr>
          <w:rFonts w:ascii="Times New Roman" w:hAnsi="Times New Roman" w:cs="Times New Roman"/>
          <w:sz w:val="24"/>
          <w:szCs w:val="24"/>
        </w:rPr>
        <w:t>. Весь экзаменационный материал сдает</w:t>
      </w:r>
      <w:r w:rsidR="00F53BB8">
        <w:rPr>
          <w:rFonts w:ascii="Times New Roman" w:hAnsi="Times New Roman" w:cs="Times New Roman"/>
          <w:sz w:val="24"/>
          <w:szCs w:val="24"/>
        </w:rPr>
        <w:t>ся заместителю</w:t>
      </w:r>
      <w:r w:rsidRPr="00FF0903">
        <w:rPr>
          <w:rFonts w:ascii="Times New Roman" w:hAnsi="Times New Roman" w:cs="Times New Roman"/>
          <w:sz w:val="24"/>
          <w:szCs w:val="24"/>
        </w:rPr>
        <w:t xml:space="preserve"> ди</w:t>
      </w:r>
      <w:r w:rsidR="00F53BB8">
        <w:rPr>
          <w:rFonts w:ascii="Times New Roman" w:hAnsi="Times New Roman" w:cs="Times New Roman"/>
          <w:sz w:val="24"/>
          <w:szCs w:val="24"/>
        </w:rPr>
        <w:t xml:space="preserve">ректора по учебной </w:t>
      </w:r>
      <w:r w:rsidRPr="00FF0903">
        <w:rPr>
          <w:rFonts w:ascii="Times New Roman" w:hAnsi="Times New Roman" w:cs="Times New Roman"/>
          <w:sz w:val="24"/>
          <w:szCs w:val="24"/>
        </w:rPr>
        <w:t xml:space="preserve"> работе не </w:t>
      </w:r>
      <w:proofErr w:type="gramStart"/>
      <w:r w:rsidRPr="00FF090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F0903">
        <w:rPr>
          <w:rFonts w:ascii="Times New Roman" w:hAnsi="Times New Roman" w:cs="Times New Roman"/>
          <w:sz w:val="24"/>
          <w:szCs w:val="24"/>
        </w:rPr>
        <w:t xml:space="preserve"> чем за 10 дней до начала аттестационного периода</w:t>
      </w:r>
      <w:r w:rsidR="00F53BB8">
        <w:rPr>
          <w:rFonts w:ascii="Times New Roman" w:hAnsi="Times New Roman" w:cs="Times New Roman"/>
          <w:sz w:val="24"/>
          <w:szCs w:val="24"/>
        </w:rPr>
        <w:t>.</w:t>
      </w:r>
    </w:p>
    <w:p w:rsidR="009147C9" w:rsidRPr="009147C9" w:rsidRDefault="00CB2BEA" w:rsidP="009147C9">
      <w:pPr>
        <w:pStyle w:val="a3"/>
        <w:numPr>
          <w:ilvl w:val="1"/>
          <w:numId w:val="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результатов промежуточ</w:t>
      </w:r>
      <w:r w:rsidR="000A04DD" w:rsidRPr="000A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аттестации осуществляется</w:t>
      </w:r>
      <w:r w:rsidR="00914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пятибалльной системе оценки в классном журнале за три дня до окончания аттестационного периода.</w:t>
      </w:r>
      <w:r w:rsidRPr="000A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объективной аттестации необходимо наличие  у </w:t>
      </w:r>
      <w:proofErr w:type="gramStart"/>
      <w:r w:rsidR="00914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914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 или более  текущих оценок</w:t>
      </w:r>
      <w:r w:rsidR="0047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 </w:t>
      </w:r>
      <w:r w:rsidR="009147C9" w:rsidRPr="00914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аттестационный период.</w:t>
      </w:r>
    </w:p>
    <w:p w:rsidR="00512882" w:rsidRDefault="00CB2BEA" w:rsidP="00512882">
      <w:pPr>
        <w:pStyle w:val="a3"/>
        <w:numPr>
          <w:ilvl w:val="1"/>
          <w:numId w:val="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пропуске </w:t>
      </w:r>
      <w:proofErr w:type="gramStart"/>
      <w:r w:rsid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A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A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0A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уважительной причине более половины учебного времени, отводимого на изучение учебного предмета, курса, дисциплины, модуля </w:t>
      </w:r>
      <w:r w:rsid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A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A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имеет право на перенос срока проведения промежуточной аттестации. Новый срок проведения промежуточной атте</w:t>
      </w:r>
      <w:r w:rsid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стации определяется</w:t>
      </w:r>
      <w:r w:rsidRPr="000A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учебного плана, индивидуального учебного плана на основании заявления </w:t>
      </w:r>
      <w:r w:rsid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A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A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(его родителей, законных представителей).</w:t>
      </w:r>
    </w:p>
    <w:p w:rsidR="00512882" w:rsidRDefault="00CB2BEA" w:rsidP="00512882">
      <w:pPr>
        <w:pStyle w:val="a3"/>
        <w:numPr>
          <w:ilvl w:val="1"/>
          <w:numId w:val="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доводят до сведения родителей (законных представителей)  сведения о результатах промежуточной аттестации </w:t>
      </w:r>
      <w:r w:rsid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ющегося</w:t>
      </w: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</w:t>
      </w:r>
      <w:r w:rsid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аконных представителей)</w:t>
      </w: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</w:t>
      </w:r>
      <w:r w:rsidR="00FB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работы </w:t>
      </w:r>
      <w:proofErr w:type="gramStart"/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proofErr w:type="gramEnd"/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(законными представителями)</w:t>
      </w:r>
      <w:r w:rsidR="00FB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FB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прокомментировать результаты промежуточной аттестации учащихся в устной форме. </w:t>
      </w:r>
      <w:proofErr w:type="gramStart"/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имеют право на получение информации об итогах промежуточной аттестации </w:t>
      </w:r>
      <w:r w:rsid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в письменной форме в виде выписки из соответствующих документо</w:t>
      </w:r>
      <w:r w:rsid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для чего должны обратиться к классному руководителю</w:t>
      </w: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05F8E" w:rsidRDefault="00CB2BEA" w:rsidP="00205F8E">
      <w:pPr>
        <w:pStyle w:val="a3"/>
        <w:numPr>
          <w:ilvl w:val="1"/>
          <w:numId w:val="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512882"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спецшколы</w:t>
      </w: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5F8E" w:rsidRPr="00205F8E" w:rsidRDefault="00205F8E" w:rsidP="00205F8E">
      <w:pPr>
        <w:pStyle w:val="a3"/>
        <w:numPr>
          <w:ilvl w:val="1"/>
          <w:numId w:val="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8E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введения Правительством РФ ограничительных мероприятий, связанных с распространением инфекционных заболеваний,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промежуточной аттестации </w:t>
      </w:r>
      <w:r w:rsidRPr="00205F8E">
        <w:rPr>
          <w:rFonts w:ascii="Times New Roman" w:hAnsi="Times New Roman" w:cs="Times New Roman"/>
          <w:color w:val="000000"/>
          <w:sz w:val="24"/>
          <w:szCs w:val="24"/>
        </w:rPr>
        <w:t>признаются результатами государственной итоговой аттестации и являются основанием для выдачи аттестатов об основном общем образовании.</w:t>
      </w:r>
    </w:p>
    <w:p w:rsidR="00227841" w:rsidRDefault="00244A6C" w:rsidP="00227841">
      <w:pPr>
        <w:pStyle w:val="a3"/>
        <w:numPr>
          <w:ilvl w:val="0"/>
          <w:numId w:val="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Система оценивания при текущем контроле и промежуточной аттестации </w:t>
      </w:r>
      <w:proofErr w:type="gramStart"/>
      <w:r w:rsidRPr="00244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227841" w:rsidRPr="00411D97" w:rsidRDefault="00244A6C" w:rsidP="00411D97">
      <w:pPr>
        <w:pStyle w:val="a3"/>
        <w:numPr>
          <w:ilvl w:val="1"/>
          <w:numId w:val="9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текущем контроле и промежуточ</w:t>
      </w:r>
      <w:r w:rsidR="0056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аттестации обучающихся </w:t>
      </w:r>
      <w:r w:rsidR="00227841" w:rsidRPr="0022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всем учебным предметам </w:t>
      </w:r>
      <w:r w:rsidRPr="00227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пятибалльная система оцен</w:t>
      </w:r>
      <w:r w:rsidR="0041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с применением следующих </w:t>
      </w:r>
      <w:proofErr w:type="spellStart"/>
      <w:r w:rsidR="0041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общедидактических</w:t>
      </w:r>
      <w:proofErr w:type="spellEnd"/>
      <w:r w:rsidR="0041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критериев:</w:t>
      </w:r>
    </w:p>
    <w:p w:rsidR="00411D97" w:rsidRDefault="00411D97" w:rsidP="00411D97">
      <w:pPr>
        <w:pStyle w:val="a3"/>
        <w:numPr>
          <w:ilvl w:val="2"/>
          <w:numId w:val="9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1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 5 (отлично) ставится 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1D97" w:rsidRDefault="00411D97" w:rsidP="00411D97">
      <w:pPr>
        <w:pStyle w:val="a3"/>
        <w:numPr>
          <w:ilvl w:val="0"/>
          <w:numId w:val="1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знает и понимает весь объем</w:t>
      </w:r>
      <w:r w:rsidR="0084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материала;</w:t>
      </w:r>
    </w:p>
    <w:p w:rsidR="00411D97" w:rsidRDefault="00411D97" w:rsidP="00411D97">
      <w:pPr>
        <w:pStyle w:val="a3"/>
        <w:numPr>
          <w:ilvl w:val="0"/>
          <w:numId w:val="1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умеет выделять главные положения в изученном материале, на основании фактов и примеров делать выводы</w:t>
      </w:r>
      <w:r w:rsidR="00F7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логические обобщения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устанавливать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внутримпедметные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</w:t>
      </w:r>
      <w:r w:rsidR="006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применять полученные знания в нестандартной ситуации;</w:t>
      </w:r>
    </w:p>
    <w:p w:rsidR="00846A14" w:rsidRPr="00846A14" w:rsidRDefault="00846A14" w:rsidP="00846A14">
      <w:pPr>
        <w:pStyle w:val="a3"/>
        <w:numPr>
          <w:ilvl w:val="0"/>
          <w:numId w:val="1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A14">
        <w:rPr>
          <w:rFonts w:ascii="Times New Roman" w:hAnsi="Times New Roman" w:cs="Times New Roman"/>
          <w:sz w:val="24"/>
          <w:szCs w:val="24"/>
        </w:rPr>
        <w:t xml:space="preserve">при ответе </w:t>
      </w:r>
      <w:proofErr w:type="gramStart"/>
      <w:r w:rsidRPr="00846A1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46A14">
        <w:rPr>
          <w:rFonts w:ascii="Times New Roman" w:hAnsi="Times New Roman" w:cs="Times New Roman"/>
          <w:sz w:val="24"/>
          <w:szCs w:val="24"/>
        </w:rPr>
        <w:t xml:space="preserve"> проявляет самостоятельность суждений, </w:t>
      </w:r>
      <w:r>
        <w:rPr>
          <w:rFonts w:ascii="Times New Roman" w:hAnsi="Times New Roman" w:cs="Times New Roman"/>
          <w:sz w:val="24"/>
          <w:szCs w:val="24"/>
        </w:rPr>
        <w:t xml:space="preserve"> может сформулировать и аргументировать  свое</w:t>
      </w:r>
      <w:r w:rsidRPr="00846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</w:t>
      </w:r>
      <w:r w:rsidRPr="00846A14">
        <w:rPr>
          <w:rFonts w:ascii="Times New Roman" w:hAnsi="Times New Roman" w:cs="Times New Roman"/>
          <w:sz w:val="24"/>
          <w:szCs w:val="24"/>
        </w:rPr>
        <w:t xml:space="preserve"> к предмету обсуждения;</w:t>
      </w:r>
    </w:p>
    <w:p w:rsidR="006D0548" w:rsidRDefault="006D0548" w:rsidP="00411D97">
      <w:pPr>
        <w:pStyle w:val="a3"/>
        <w:numPr>
          <w:ilvl w:val="0"/>
          <w:numId w:val="11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изложении</w:t>
      </w:r>
      <w:r w:rsidR="00F7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программного материала отсутствуют ошибки, отдельные неточности устраняются</w:t>
      </w:r>
      <w:r w:rsidR="00F7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7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дополнительных вопросов учителя, присутствует культура устной и письменной речи, соблюдены правила оформления письменных работ.</w:t>
      </w:r>
    </w:p>
    <w:p w:rsidR="00F73CEF" w:rsidRDefault="00F73CEF" w:rsidP="00F73CEF">
      <w:pPr>
        <w:pStyle w:val="a3"/>
        <w:numPr>
          <w:ilvl w:val="2"/>
          <w:numId w:val="9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4 (хорошо) ставится в случае:</w:t>
      </w:r>
    </w:p>
    <w:p w:rsidR="00846A14" w:rsidRPr="00846A14" w:rsidRDefault="00F73CEF" w:rsidP="00F73CEF">
      <w:pPr>
        <w:pStyle w:val="a3"/>
        <w:numPr>
          <w:ilvl w:val="0"/>
          <w:numId w:val="12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знает изученный программный материал, умеет выделять в нем главные положения, на основании фактов и примеров делать выводы и логические обобщения;</w:t>
      </w:r>
      <w:r w:rsidR="00846A14" w:rsidRPr="00846A14">
        <w:t xml:space="preserve"> </w:t>
      </w:r>
    </w:p>
    <w:p w:rsidR="00846A14" w:rsidRPr="00846A14" w:rsidRDefault="00846A14" w:rsidP="00846A14">
      <w:pPr>
        <w:pStyle w:val="a3"/>
        <w:numPr>
          <w:ilvl w:val="0"/>
          <w:numId w:val="12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A14">
        <w:rPr>
          <w:rFonts w:ascii="Times New Roman" w:hAnsi="Times New Roman" w:cs="Times New Roman"/>
          <w:sz w:val="24"/>
          <w:szCs w:val="24"/>
        </w:rPr>
        <w:t xml:space="preserve">при ответе </w:t>
      </w:r>
      <w:proofErr w:type="gramStart"/>
      <w:r w:rsidRPr="00846A1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46A14">
        <w:rPr>
          <w:rFonts w:ascii="Times New Roman" w:hAnsi="Times New Roman" w:cs="Times New Roman"/>
          <w:sz w:val="24"/>
          <w:szCs w:val="24"/>
        </w:rPr>
        <w:t xml:space="preserve"> проявляет самостоятельность суждений, </w:t>
      </w:r>
      <w:r>
        <w:rPr>
          <w:rFonts w:ascii="Times New Roman" w:hAnsi="Times New Roman" w:cs="Times New Roman"/>
          <w:sz w:val="24"/>
          <w:szCs w:val="24"/>
        </w:rPr>
        <w:t xml:space="preserve"> может сформулировать и аргументировать  свое</w:t>
      </w:r>
      <w:r w:rsidRPr="00846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</w:t>
      </w:r>
      <w:r w:rsidRPr="00846A14">
        <w:rPr>
          <w:rFonts w:ascii="Times New Roman" w:hAnsi="Times New Roman" w:cs="Times New Roman"/>
          <w:sz w:val="24"/>
          <w:szCs w:val="24"/>
        </w:rPr>
        <w:t xml:space="preserve"> к предмету обсуждения;</w:t>
      </w:r>
    </w:p>
    <w:p w:rsidR="00846A14" w:rsidRPr="00846A14" w:rsidRDefault="00846A14" w:rsidP="00F73CEF">
      <w:pPr>
        <w:pStyle w:val="a3"/>
        <w:numPr>
          <w:ilvl w:val="0"/>
          <w:numId w:val="12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изложении изученного программного материала присутствуют 2-3  незначительные негрубые ошибки, имеет место  незначительное нарушение логики изложения либо </w:t>
      </w:r>
      <w:r w:rsidRPr="00846A14">
        <w:rPr>
          <w:rFonts w:ascii="Times New Roman" w:hAnsi="Times New Roman" w:cs="Times New Roman"/>
          <w:sz w:val="24"/>
          <w:szCs w:val="24"/>
        </w:rPr>
        <w:t>использование нерациональных приемов решения учебной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A14" w:rsidRDefault="00B418B9" w:rsidP="00B418B9">
      <w:pPr>
        <w:pStyle w:val="a3"/>
        <w:numPr>
          <w:ilvl w:val="2"/>
          <w:numId w:val="9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3 (удовлетворительно) ставится в случае:</w:t>
      </w:r>
    </w:p>
    <w:p w:rsidR="00B418B9" w:rsidRDefault="004819A6" w:rsidP="00B418B9">
      <w:pPr>
        <w:pStyle w:val="a3"/>
        <w:numPr>
          <w:ilvl w:val="0"/>
          <w:numId w:val="13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знает изученный программный материал на достаточном минимальном уровне;</w:t>
      </w:r>
    </w:p>
    <w:p w:rsidR="004819A6" w:rsidRDefault="004819A6" w:rsidP="00B418B9">
      <w:pPr>
        <w:pStyle w:val="a3"/>
        <w:numPr>
          <w:ilvl w:val="0"/>
          <w:numId w:val="13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самостоятельном изложении изученного программного материала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испытывает затруднения, ему требуется помощь учителя;</w:t>
      </w:r>
    </w:p>
    <w:p w:rsidR="004819A6" w:rsidRDefault="004819A6" w:rsidP="00A64FBA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умеет работать на уровне воспроизведения, испытывая затруднения при ответах на видоизмененные вопросы;</w:t>
      </w:r>
    </w:p>
    <w:p w:rsidR="004819A6" w:rsidRPr="00904AB9" w:rsidRDefault="004819A6" w:rsidP="00A64FBA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  <w:r w:rsidR="00501062">
        <w:t xml:space="preserve"> </w:t>
      </w:r>
      <w:proofErr w:type="gramStart"/>
      <w:r w:rsidR="00501062">
        <w:t>обучающийся</w:t>
      </w:r>
      <w:proofErr w:type="gramEnd"/>
      <w:r w:rsidR="00501062">
        <w:t xml:space="preserve"> допускает </w:t>
      </w:r>
      <w:r w:rsidRPr="00904AB9">
        <w:t>отдельные наруше</w:t>
      </w:r>
      <w:r w:rsidR="00A64FBA">
        <w:t xml:space="preserve">ния логики изложения материала, присутствует </w:t>
      </w:r>
      <w:r w:rsidRPr="00904AB9">
        <w:t>неполнота раскрытия вопроса.</w:t>
      </w:r>
    </w:p>
    <w:p w:rsidR="004819A6" w:rsidRDefault="00A64FBA" w:rsidP="00A64FBA">
      <w:pPr>
        <w:pStyle w:val="a3"/>
        <w:numPr>
          <w:ilvl w:val="2"/>
          <w:numId w:val="9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2 (неудовлетворительно)</w:t>
      </w:r>
      <w:r w:rsidR="00DA2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случае:</w:t>
      </w:r>
    </w:p>
    <w:p w:rsidR="00DA2792" w:rsidRDefault="00DA2792" w:rsidP="00DA2792">
      <w:pPr>
        <w:pStyle w:val="a3"/>
        <w:numPr>
          <w:ilvl w:val="0"/>
          <w:numId w:val="14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демонстрирует  фрагментарное знание программного материала на уровне ниже минимальных требований;</w:t>
      </w:r>
    </w:p>
    <w:p w:rsidR="00DA2792" w:rsidRDefault="00DA2792" w:rsidP="00DA2792">
      <w:pPr>
        <w:pStyle w:val="a3"/>
        <w:numPr>
          <w:ilvl w:val="0"/>
          <w:numId w:val="14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демонстрирует отсутствие умения работать на уровне  воспроизведения,  затрудняется при ответах на стандартные вопросы;</w:t>
      </w:r>
    </w:p>
    <w:p w:rsidR="00DA2792" w:rsidRDefault="00DA2792" w:rsidP="00DA2792">
      <w:pPr>
        <w:pStyle w:val="a3"/>
        <w:numPr>
          <w:ilvl w:val="0"/>
          <w:numId w:val="14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 грубые ошибки при воспроизведении изученного программного материала: не соблюдает правила письменной и устной речи: правила оформления письменных работ.</w:t>
      </w:r>
    </w:p>
    <w:p w:rsidR="00DA2792" w:rsidRDefault="00594E7D" w:rsidP="00594E7D">
      <w:pPr>
        <w:pStyle w:val="a3"/>
        <w:numPr>
          <w:ilvl w:val="1"/>
          <w:numId w:val="9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тестирования обучающихся применяется следующая система оценивания качества выполнения заданий:</w:t>
      </w:r>
    </w:p>
    <w:p w:rsidR="00594E7D" w:rsidRDefault="00594E7D" w:rsidP="00594E7D">
      <w:pPr>
        <w:pStyle w:val="a3"/>
        <w:numPr>
          <w:ilvl w:val="0"/>
          <w:numId w:val="15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5 (отлично)</w:t>
      </w:r>
      <w:r w:rsidR="0053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 при правильном выполнении </w:t>
      </w:r>
      <w:proofErr w:type="gramStart"/>
      <w:r w:rsidR="00FB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FB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тестового задания на 70</w:t>
      </w:r>
      <w:r w:rsidR="00FB52A9" w:rsidRPr="00FB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FB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более;</w:t>
      </w:r>
    </w:p>
    <w:p w:rsidR="00FB52A9" w:rsidRDefault="00FB52A9" w:rsidP="00594E7D">
      <w:pPr>
        <w:pStyle w:val="a3"/>
        <w:numPr>
          <w:ilvl w:val="0"/>
          <w:numId w:val="15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4 (хорошо) ставится при правильном выполнении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тестового задания  на 50 – 69</w:t>
      </w:r>
      <w:r w:rsidRPr="00FB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52A9" w:rsidRDefault="00FB52A9" w:rsidP="00594E7D">
      <w:pPr>
        <w:pStyle w:val="a3"/>
        <w:numPr>
          <w:ilvl w:val="0"/>
          <w:numId w:val="15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3 (удовлетворительно) ставится при правильном выполнении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тестового задания на 30 – 49</w:t>
      </w:r>
      <w:r w:rsidRPr="00FB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52A9" w:rsidRDefault="00FB52A9" w:rsidP="00594E7D">
      <w:pPr>
        <w:pStyle w:val="a3"/>
        <w:numPr>
          <w:ilvl w:val="0"/>
          <w:numId w:val="15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2 (неудовлетворительно) ставится при правильном выполнении обучающимся тестового задания менее чем на 30 </w:t>
      </w:r>
      <w:r w:rsidRPr="00FB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01E" w:rsidRPr="00B7301E" w:rsidRDefault="00FB52A9" w:rsidP="00FB52A9">
      <w:pPr>
        <w:pStyle w:val="a3"/>
        <w:numPr>
          <w:ilvl w:val="1"/>
          <w:numId w:val="9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текущем контроле и промежуточной аттестации </w:t>
      </w:r>
      <w:proofErr w:type="gramStart"/>
      <w:r w:rsidRPr="00FB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работник учитывает все допущенные обучающимся ошибки (грубые и негрубые) и недочеты. </w:t>
      </w:r>
    </w:p>
    <w:p w:rsidR="00FB52A9" w:rsidRPr="00B7301E" w:rsidRDefault="00FB52A9" w:rsidP="00B7301E">
      <w:pPr>
        <w:pStyle w:val="a3"/>
        <w:numPr>
          <w:ilvl w:val="2"/>
          <w:numId w:val="9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3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Грубыми считаются следующие ошибки:</w:t>
      </w:r>
    </w:p>
    <w:p w:rsidR="00D3659D" w:rsidRDefault="00D3659D" w:rsidP="00D3659D">
      <w:pPr>
        <w:pStyle w:val="a3"/>
        <w:numPr>
          <w:ilvl w:val="0"/>
          <w:numId w:val="1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36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3659D" w:rsidRDefault="00D3659D" w:rsidP="00D3659D">
      <w:pPr>
        <w:pStyle w:val="a3"/>
        <w:numPr>
          <w:ilvl w:val="0"/>
          <w:numId w:val="1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выделить главное в изученном программном материале, сделать выводы и обобщения;</w:t>
      </w:r>
    </w:p>
    <w:p w:rsidR="00D3659D" w:rsidRDefault="00D3659D" w:rsidP="00D3659D">
      <w:pPr>
        <w:pStyle w:val="a3"/>
        <w:numPr>
          <w:ilvl w:val="0"/>
          <w:numId w:val="1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неумение применять изученный программный материал для решения задач и объяснения явлений;  </w:t>
      </w:r>
    </w:p>
    <w:p w:rsidR="00D3659D" w:rsidRDefault="00D3659D" w:rsidP="00D3659D">
      <w:pPr>
        <w:pStyle w:val="a3"/>
        <w:numPr>
          <w:ilvl w:val="0"/>
          <w:numId w:val="1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 и принципиальные схемы;</w:t>
      </w:r>
    </w:p>
    <w:p w:rsidR="00D3659D" w:rsidRDefault="00B7301E" w:rsidP="00D3659D">
      <w:pPr>
        <w:pStyle w:val="a3"/>
        <w:numPr>
          <w:ilvl w:val="0"/>
          <w:numId w:val="1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неумение подготовить установку или лабораторное оборудование, провести опыт, наблюдение, необходимые расчеты или использовать полученные данные для выводов;</w:t>
      </w:r>
    </w:p>
    <w:p w:rsidR="00B7301E" w:rsidRDefault="00B7301E" w:rsidP="00D3659D">
      <w:pPr>
        <w:pStyle w:val="a3"/>
        <w:numPr>
          <w:ilvl w:val="0"/>
          <w:numId w:val="1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пользоваться первоисточниками, учебными и справочными пособиями;</w:t>
      </w:r>
    </w:p>
    <w:p w:rsidR="00B7301E" w:rsidRDefault="00B7301E" w:rsidP="00D3659D">
      <w:pPr>
        <w:pStyle w:val="a3"/>
        <w:numPr>
          <w:ilvl w:val="0"/>
          <w:numId w:val="16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техники безопасности, небрежное отношение к оборудованию, приборам, материалам.</w:t>
      </w:r>
    </w:p>
    <w:p w:rsidR="00B7301E" w:rsidRDefault="00B7301E" w:rsidP="00B7301E">
      <w:pPr>
        <w:pStyle w:val="a3"/>
        <w:numPr>
          <w:ilvl w:val="2"/>
          <w:numId w:val="9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Негрубыми считаются следующие  ошибки:</w:t>
      </w:r>
    </w:p>
    <w:p w:rsidR="00B7301E" w:rsidRDefault="00B7301E" w:rsidP="00B7301E">
      <w:pPr>
        <w:pStyle w:val="a3"/>
        <w:numPr>
          <w:ilvl w:val="0"/>
          <w:numId w:val="17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 – двух из этих признаков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01E" w:rsidRDefault="000530C5" w:rsidP="00B7301E">
      <w:pPr>
        <w:pStyle w:val="a3"/>
        <w:numPr>
          <w:ilvl w:val="0"/>
          <w:numId w:val="17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r w:rsidR="00B73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снятии показаний с измерит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приборов, не связанные</w:t>
      </w:r>
      <w:r w:rsidR="00B73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определением цены деления шкалы (например, зависящие от расположения измерительных приборов, оптические и пр.);</w:t>
      </w:r>
    </w:p>
    <w:p w:rsidR="00B7301E" w:rsidRDefault="005A53D3" w:rsidP="00B7301E">
      <w:pPr>
        <w:pStyle w:val="a3"/>
        <w:numPr>
          <w:ilvl w:val="0"/>
          <w:numId w:val="17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ошибки, вызванные несоблюдением условий проведения опыта, условий работы прибора, оборудования;</w:t>
      </w:r>
    </w:p>
    <w:p w:rsidR="005A53D3" w:rsidRDefault="005A53D3" w:rsidP="00FB52A9">
      <w:pPr>
        <w:pStyle w:val="a3"/>
        <w:numPr>
          <w:ilvl w:val="0"/>
          <w:numId w:val="17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условных обозначениях на принципиальных схемах, неточность графика;</w:t>
      </w:r>
    </w:p>
    <w:p w:rsidR="005A53D3" w:rsidRDefault="005A53D3" w:rsidP="00FB52A9">
      <w:pPr>
        <w:pStyle w:val="a3"/>
        <w:numPr>
          <w:ilvl w:val="0"/>
          <w:numId w:val="17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A53D3" w:rsidRDefault="005A53D3" w:rsidP="00FB52A9">
      <w:pPr>
        <w:pStyle w:val="a3"/>
        <w:numPr>
          <w:ilvl w:val="0"/>
          <w:numId w:val="17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методы работы с первоисточниками, учебными и справочными пособиями.</w:t>
      </w:r>
    </w:p>
    <w:p w:rsidR="005A53D3" w:rsidRDefault="005A53D3" w:rsidP="005A53D3">
      <w:pPr>
        <w:pStyle w:val="a3"/>
        <w:numPr>
          <w:ilvl w:val="2"/>
          <w:numId w:val="9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Недочетами считаются:</w:t>
      </w:r>
    </w:p>
    <w:p w:rsidR="00B021A9" w:rsidRDefault="0091139D" w:rsidP="00B021A9">
      <w:pPr>
        <w:pStyle w:val="a3"/>
        <w:numPr>
          <w:ilvl w:val="0"/>
          <w:numId w:val="18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приемы вычислений и преобразований, выполнения опытов и наблюдений;</w:t>
      </w:r>
    </w:p>
    <w:p w:rsidR="0091139D" w:rsidRDefault="0091139D" w:rsidP="00B021A9">
      <w:pPr>
        <w:pStyle w:val="a3"/>
        <w:numPr>
          <w:ilvl w:val="0"/>
          <w:numId w:val="18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арифметические ошибки в вычислениях (кроме математики);</w:t>
      </w:r>
    </w:p>
    <w:p w:rsidR="0091139D" w:rsidRDefault="004E30E5" w:rsidP="00B021A9">
      <w:pPr>
        <w:pStyle w:val="a3"/>
        <w:numPr>
          <w:ilvl w:val="0"/>
          <w:numId w:val="18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ебрежное </w:t>
      </w:r>
      <w:r w:rsidR="008B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записей,</w:t>
      </w:r>
      <w:r w:rsidR="009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чертежей, схем, графиков;</w:t>
      </w:r>
    </w:p>
    <w:p w:rsidR="00CE5963" w:rsidRPr="00F41A37" w:rsidRDefault="0091139D" w:rsidP="00F41A37">
      <w:pPr>
        <w:pStyle w:val="a3"/>
        <w:numPr>
          <w:ilvl w:val="0"/>
          <w:numId w:val="18"/>
        </w:numPr>
        <w:shd w:val="clear" w:color="auto" w:fill="FFFFFF"/>
        <w:spacing w:before="65" w:after="6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орфографические и пунктуационные ошибки (кроме русского языка). </w:t>
      </w:r>
    </w:p>
    <w:p w:rsidR="00512882" w:rsidRPr="00512882" w:rsidRDefault="00CB2BEA" w:rsidP="00227841">
      <w:pPr>
        <w:pStyle w:val="a3"/>
        <w:numPr>
          <w:ilvl w:val="0"/>
          <w:numId w:val="9"/>
        </w:numPr>
        <w:shd w:val="clear" w:color="auto" w:fill="FFFFFF"/>
        <w:spacing w:before="324" w:after="195" w:line="36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proofErr w:type="gramStart"/>
      <w:r w:rsidR="00512882" w:rsidRPr="0051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51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512882" w:rsidRPr="0051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51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proofErr w:type="gramEnd"/>
      <w:r w:rsidRPr="0051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следующий класс</w:t>
      </w:r>
    </w:p>
    <w:p w:rsidR="00512882" w:rsidRPr="00470729" w:rsidRDefault="00512882" w:rsidP="00470729">
      <w:pPr>
        <w:pStyle w:val="a3"/>
        <w:numPr>
          <w:ilvl w:val="1"/>
          <w:numId w:val="9"/>
        </w:numPr>
        <w:shd w:val="clear" w:color="auto" w:fill="FFFFFF"/>
        <w:spacing w:before="324" w:after="195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7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CB2BEA" w:rsidRPr="0047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47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B2BEA" w:rsidRPr="00470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освоившие в полном объёме соответствующую часть образовательной программы, переводятся в следующий класс.</w:t>
      </w:r>
      <w:proofErr w:type="gramEnd"/>
    </w:p>
    <w:p w:rsidR="00512882" w:rsidRPr="00512882" w:rsidRDefault="00CB2BEA" w:rsidP="00470729">
      <w:pPr>
        <w:pStyle w:val="a3"/>
        <w:numPr>
          <w:ilvl w:val="1"/>
          <w:numId w:val="9"/>
        </w:numPr>
        <w:shd w:val="clear" w:color="auto" w:fill="FFFFFF"/>
        <w:spacing w:before="324" w:after="195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512882" w:rsidRPr="00512882" w:rsidRDefault="00CB2BEA" w:rsidP="00470729">
      <w:pPr>
        <w:pStyle w:val="a3"/>
        <w:numPr>
          <w:ilvl w:val="1"/>
          <w:numId w:val="9"/>
        </w:numPr>
        <w:shd w:val="clear" w:color="auto" w:fill="FFFFFF"/>
        <w:spacing w:before="324" w:after="195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обязаны ликвидировать академическую задолженность.</w:t>
      </w:r>
    </w:p>
    <w:p w:rsidR="00512882" w:rsidRPr="00CE5963" w:rsidRDefault="00512882" w:rsidP="00470729">
      <w:pPr>
        <w:pStyle w:val="a3"/>
        <w:numPr>
          <w:ilvl w:val="1"/>
          <w:numId w:val="9"/>
        </w:numPr>
        <w:shd w:val="clear" w:color="auto" w:fill="FFFFFF"/>
        <w:spacing w:before="324" w:after="195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Спецшкола</w:t>
      </w:r>
      <w:r w:rsidR="00CB2BEA"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 условия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CB2BEA"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B2BEA"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щемуся</w:t>
      </w:r>
      <w:proofErr w:type="gramEnd"/>
      <w:r w:rsidR="00CB2BEA"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CE5963" w:rsidRPr="00CE5963" w:rsidRDefault="00CE5963" w:rsidP="00470729">
      <w:pPr>
        <w:pStyle w:val="a3"/>
        <w:numPr>
          <w:ilvl w:val="1"/>
          <w:numId w:val="9"/>
        </w:numPr>
        <w:shd w:val="clear" w:color="auto" w:fill="FFFFFF"/>
        <w:spacing w:before="324" w:after="195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5963">
        <w:rPr>
          <w:rFonts w:ascii="Times New Roman" w:hAnsi="Times New Roman" w:cs="Times New Roman"/>
          <w:sz w:val="24"/>
          <w:szCs w:val="24"/>
        </w:rPr>
        <w:t xml:space="preserve">Получение неудовлетворительной отметки в ходе промежуточной аттестации по одному учебному предмету не лишает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CE5963">
        <w:rPr>
          <w:rFonts w:ascii="Times New Roman" w:hAnsi="Times New Roman" w:cs="Times New Roman"/>
          <w:sz w:val="24"/>
          <w:szCs w:val="24"/>
        </w:rPr>
        <w:t xml:space="preserve"> права продолжать аттестацию по другим</w:t>
      </w:r>
      <w:r>
        <w:rPr>
          <w:rFonts w:ascii="Times New Roman" w:hAnsi="Times New Roman" w:cs="Times New Roman"/>
          <w:sz w:val="24"/>
          <w:szCs w:val="24"/>
        </w:rPr>
        <w:t xml:space="preserve"> учебным</w:t>
      </w:r>
      <w:r w:rsidRPr="00CE5963">
        <w:rPr>
          <w:rFonts w:ascii="Times New Roman" w:hAnsi="Times New Roman" w:cs="Times New Roman"/>
          <w:sz w:val="24"/>
          <w:szCs w:val="24"/>
        </w:rPr>
        <w:t xml:space="preserve"> предметам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882" w:rsidRDefault="00512882" w:rsidP="00470729">
      <w:pPr>
        <w:pStyle w:val="a3"/>
        <w:numPr>
          <w:ilvl w:val="1"/>
          <w:numId w:val="9"/>
        </w:numPr>
        <w:shd w:val="clear" w:color="auto" w:fill="FFFFFF"/>
        <w:spacing w:before="324" w:after="195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CB2BEA" w:rsidRPr="00CB2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B2BEA" w:rsidRPr="00CB2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proofErr w:type="gramEnd"/>
      <w:r w:rsidR="00CB2BEA" w:rsidRPr="00CB2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CE5963" w:rsidRPr="00CE5963" w:rsidRDefault="00CE5963" w:rsidP="00470729">
      <w:pPr>
        <w:pStyle w:val="a3"/>
        <w:numPr>
          <w:ilvl w:val="1"/>
          <w:numId w:val="9"/>
        </w:numPr>
        <w:shd w:val="clear" w:color="auto" w:fill="FFFFFF"/>
        <w:spacing w:before="324" w:after="195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63">
        <w:rPr>
          <w:rFonts w:ascii="Times New Roman" w:hAnsi="Times New Roman" w:cs="Times New Roman"/>
          <w:sz w:val="24"/>
          <w:szCs w:val="24"/>
        </w:rPr>
        <w:t xml:space="preserve">При ликвидации академической задолженности до окончания одного года с момента ее образования в классный журнал прошлого учебного года и личное дело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CE5963">
        <w:rPr>
          <w:rFonts w:ascii="Times New Roman" w:hAnsi="Times New Roman" w:cs="Times New Roman"/>
          <w:sz w:val="24"/>
          <w:szCs w:val="24"/>
        </w:rPr>
        <w:t xml:space="preserve">вносится запись «Аттестован по ________(предмету) </w:t>
      </w:r>
      <w:proofErr w:type="gramStart"/>
      <w:r w:rsidRPr="00CE59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5963">
        <w:rPr>
          <w:rFonts w:ascii="Times New Roman" w:hAnsi="Times New Roman" w:cs="Times New Roman"/>
          <w:sz w:val="24"/>
          <w:szCs w:val="24"/>
        </w:rPr>
        <w:t xml:space="preserve"> «___» балла. Академическая задолженность ликвидирована» и указывается дата педагогического совета.</w:t>
      </w:r>
    </w:p>
    <w:p w:rsidR="00512882" w:rsidRDefault="00512882" w:rsidP="00470729">
      <w:pPr>
        <w:pStyle w:val="a3"/>
        <w:numPr>
          <w:ilvl w:val="1"/>
          <w:numId w:val="9"/>
        </w:numPr>
        <w:shd w:val="clear" w:color="auto" w:fill="FFFFFF"/>
        <w:spacing w:before="324" w:after="195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CB2BEA"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B2BEA"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CB2BEA"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CB2BEA"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="00CB2BEA"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="00CB2BEA"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либо на обучение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индивидуальному учебному плану.</w:t>
      </w:r>
    </w:p>
    <w:p w:rsidR="00CE5963" w:rsidRDefault="00512882" w:rsidP="00754F67">
      <w:pPr>
        <w:pStyle w:val="a3"/>
        <w:numPr>
          <w:ilvl w:val="1"/>
          <w:numId w:val="9"/>
        </w:numPr>
        <w:shd w:val="clear" w:color="auto" w:fill="FFFFFF"/>
        <w:spacing w:before="324" w:after="195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спецшколы</w:t>
      </w:r>
      <w:r w:rsidR="00CB2BEA"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CB2BEA"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B2BEA"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о необходимости принятия решения об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дальнейшего обучения </w:t>
      </w:r>
      <w:r w:rsidR="00CB2BEA" w:rsidRPr="0051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форме.</w:t>
      </w:r>
    </w:p>
    <w:p w:rsidR="00CE5963" w:rsidRPr="00CE5963" w:rsidRDefault="00CE5963" w:rsidP="00CE5963">
      <w:pPr>
        <w:shd w:val="clear" w:color="auto" w:fill="FFFFFF"/>
        <w:spacing w:before="324" w:after="195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4F1" w:rsidRDefault="004914F1"/>
    <w:sectPr w:rsidR="004914F1" w:rsidSect="0049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23D"/>
    <w:multiLevelType w:val="multilevel"/>
    <w:tmpl w:val="B3EE6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307064"/>
    <w:multiLevelType w:val="hybridMultilevel"/>
    <w:tmpl w:val="1D2A57A4"/>
    <w:lvl w:ilvl="0" w:tplc="9A54F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66235E"/>
    <w:multiLevelType w:val="hybridMultilevel"/>
    <w:tmpl w:val="069E56F6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544F7"/>
    <w:multiLevelType w:val="hybridMultilevel"/>
    <w:tmpl w:val="0FFCBD40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9441D"/>
    <w:multiLevelType w:val="hybridMultilevel"/>
    <w:tmpl w:val="819EFB5A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81C2A42"/>
    <w:multiLevelType w:val="hybridMultilevel"/>
    <w:tmpl w:val="E7821D2C"/>
    <w:lvl w:ilvl="0" w:tplc="9A54F5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173612"/>
    <w:multiLevelType w:val="multilevel"/>
    <w:tmpl w:val="156E9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953592"/>
    <w:multiLevelType w:val="hybridMultilevel"/>
    <w:tmpl w:val="D834DAC0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E1449"/>
    <w:multiLevelType w:val="hybridMultilevel"/>
    <w:tmpl w:val="C5ACCEDA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3014D"/>
    <w:multiLevelType w:val="hybridMultilevel"/>
    <w:tmpl w:val="0A4AF8D4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45F63"/>
    <w:multiLevelType w:val="multilevel"/>
    <w:tmpl w:val="278C7C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659B44C0"/>
    <w:multiLevelType w:val="hybridMultilevel"/>
    <w:tmpl w:val="673CFF1A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A508A"/>
    <w:multiLevelType w:val="hybridMultilevel"/>
    <w:tmpl w:val="E5DCAFA2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C551F"/>
    <w:multiLevelType w:val="hybridMultilevel"/>
    <w:tmpl w:val="7C3C7E78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A2AB3"/>
    <w:multiLevelType w:val="hybridMultilevel"/>
    <w:tmpl w:val="A2087728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109A1"/>
    <w:multiLevelType w:val="multilevel"/>
    <w:tmpl w:val="374CA7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759E0103"/>
    <w:multiLevelType w:val="hybridMultilevel"/>
    <w:tmpl w:val="E9F4B786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F1E24"/>
    <w:multiLevelType w:val="hybridMultilevel"/>
    <w:tmpl w:val="09D0DA50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9"/>
  </w:num>
  <w:num w:numId="6">
    <w:abstractNumId w:val="0"/>
  </w:num>
  <w:num w:numId="7">
    <w:abstractNumId w:val="3"/>
  </w:num>
  <w:num w:numId="8">
    <w:abstractNumId w:val="16"/>
  </w:num>
  <w:num w:numId="9">
    <w:abstractNumId w:val="11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8"/>
  </w:num>
  <w:num w:numId="15">
    <w:abstractNumId w:val="2"/>
  </w:num>
  <w:num w:numId="16">
    <w:abstractNumId w:val="4"/>
  </w:num>
  <w:num w:numId="17">
    <w:abstractNumId w:val="17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54F67"/>
    <w:rsid w:val="000265DD"/>
    <w:rsid w:val="00027D9A"/>
    <w:rsid w:val="000530C5"/>
    <w:rsid w:val="00067028"/>
    <w:rsid w:val="000A04DD"/>
    <w:rsid w:val="000B19BE"/>
    <w:rsid w:val="000C21C9"/>
    <w:rsid w:val="00172577"/>
    <w:rsid w:val="001F13DF"/>
    <w:rsid w:val="00205F8E"/>
    <w:rsid w:val="00227841"/>
    <w:rsid w:val="00244A6C"/>
    <w:rsid w:val="002A1AEF"/>
    <w:rsid w:val="002A1BCE"/>
    <w:rsid w:val="003451E9"/>
    <w:rsid w:val="003457F6"/>
    <w:rsid w:val="003859AA"/>
    <w:rsid w:val="003C125D"/>
    <w:rsid w:val="003E1F27"/>
    <w:rsid w:val="00411D97"/>
    <w:rsid w:val="00461711"/>
    <w:rsid w:val="00470729"/>
    <w:rsid w:val="004819A6"/>
    <w:rsid w:val="004914F1"/>
    <w:rsid w:val="004A23F5"/>
    <w:rsid w:val="004E30E5"/>
    <w:rsid w:val="00501062"/>
    <w:rsid w:val="00512882"/>
    <w:rsid w:val="00521774"/>
    <w:rsid w:val="00532922"/>
    <w:rsid w:val="005654C0"/>
    <w:rsid w:val="00594E7D"/>
    <w:rsid w:val="005A53D3"/>
    <w:rsid w:val="005B29DD"/>
    <w:rsid w:val="00695DC4"/>
    <w:rsid w:val="006D0548"/>
    <w:rsid w:val="006F25D4"/>
    <w:rsid w:val="007508C1"/>
    <w:rsid w:val="00754F67"/>
    <w:rsid w:val="007635FF"/>
    <w:rsid w:val="00810FE5"/>
    <w:rsid w:val="0083008B"/>
    <w:rsid w:val="00846A14"/>
    <w:rsid w:val="00882481"/>
    <w:rsid w:val="008B0779"/>
    <w:rsid w:val="0091139D"/>
    <w:rsid w:val="009147C9"/>
    <w:rsid w:val="00966BB0"/>
    <w:rsid w:val="009C0C6B"/>
    <w:rsid w:val="009D364C"/>
    <w:rsid w:val="009E672B"/>
    <w:rsid w:val="00A1470B"/>
    <w:rsid w:val="00A15DF1"/>
    <w:rsid w:val="00A64FBA"/>
    <w:rsid w:val="00A7065E"/>
    <w:rsid w:val="00AB348B"/>
    <w:rsid w:val="00B021A9"/>
    <w:rsid w:val="00B418B9"/>
    <w:rsid w:val="00B65165"/>
    <w:rsid w:val="00B7301E"/>
    <w:rsid w:val="00BD355D"/>
    <w:rsid w:val="00C275B7"/>
    <w:rsid w:val="00C44955"/>
    <w:rsid w:val="00C45B3B"/>
    <w:rsid w:val="00CB2BEA"/>
    <w:rsid w:val="00CE5963"/>
    <w:rsid w:val="00D22B08"/>
    <w:rsid w:val="00D3659D"/>
    <w:rsid w:val="00D90460"/>
    <w:rsid w:val="00DA2792"/>
    <w:rsid w:val="00DC287A"/>
    <w:rsid w:val="00E54589"/>
    <w:rsid w:val="00E96F0E"/>
    <w:rsid w:val="00F00703"/>
    <w:rsid w:val="00F05999"/>
    <w:rsid w:val="00F41A37"/>
    <w:rsid w:val="00F44012"/>
    <w:rsid w:val="00F53BB8"/>
    <w:rsid w:val="00F57AA5"/>
    <w:rsid w:val="00F73CEF"/>
    <w:rsid w:val="00FB52A9"/>
    <w:rsid w:val="00FC72BE"/>
    <w:rsid w:val="00FF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67"/>
    <w:rPr>
      <w:rFonts w:ascii="Calibri" w:eastAsia="Calibri" w:hAnsi="Calibri" w:cs="Calibri"/>
    </w:rPr>
  </w:style>
  <w:style w:type="paragraph" w:styleId="5">
    <w:name w:val="heading 5"/>
    <w:basedOn w:val="a"/>
    <w:link w:val="50"/>
    <w:uiPriority w:val="9"/>
    <w:qFormat/>
    <w:rsid w:val="00A706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F6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706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A7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65E"/>
  </w:style>
  <w:style w:type="character" w:styleId="a4">
    <w:name w:val="Hyperlink"/>
    <w:basedOn w:val="a0"/>
    <w:uiPriority w:val="99"/>
    <w:semiHidden/>
    <w:unhideWhenUsed/>
    <w:rsid w:val="00A7065E"/>
    <w:rPr>
      <w:color w:val="0000FF"/>
      <w:u w:val="single"/>
    </w:rPr>
  </w:style>
  <w:style w:type="character" w:styleId="a5">
    <w:name w:val="Emphasis"/>
    <w:basedOn w:val="a0"/>
    <w:uiPriority w:val="20"/>
    <w:qFormat/>
    <w:rsid w:val="00A7065E"/>
    <w:rPr>
      <w:i/>
      <w:iCs/>
    </w:rPr>
  </w:style>
  <w:style w:type="paragraph" w:styleId="a6">
    <w:name w:val="No Spacing"/>
    <w:uiPriority w:val="1"/>
    <w:qFormat/>
    <w:rsid w:val="00F0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48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8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5C14-F2B7-4F12-893C-84423A4F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5119</TotalTime>
  <Pages>10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психолог1</dc:creator>
  <cp:lastModifiedBy>Игорь</cp:lastModifiedBy>
  <cp:revision>44</cp:revision>
  <cp:lastPrinted>2020-06-26T08:14:00Z</cp:lastPrinted>
  <dcterms:created xsi:type="dcterms:W3CDTF">2015-11-09T03:58:00Z</dcterms:created>
  <dcterms:modified xsi:type="dcterms:W3CDTF">2020-06-29T05:52:00Z</dcterms:modified>
</cp:coreProperties>
</file>